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96" w:rsidRDefault="00786154">
      <w:pPr>
        <w:spacing w:before="64"/>
        <w:ind w:left="120" w:right="571"/>
        <w:rPr>
          <w:b/>
          <w:i/>
          <w:sz w:val="24"/>
        </w:rPr>
      </w:pPr>
      <w:r>
        <w:rPr>
          <w:b/>
          <w:i/>
          <w:sz w:val="24"/>
        </w:rPr>
        <w:t xml:space="preserve">МУНИЦИПАЛЬНОЕ АВТОНОМНОЕ ОБЩЕОБРАЗОВАТЕЛЬНОЕ УЧРЕЖДЕНИЕ </w:t>
      </w:r>
      <w:r>
        <w:rPr>
          <w:b/>
          <w:i/>
          <w:w w:val="105"/>
          <w:sz w:val="24"/>
        </w:rPr>
        <w:t>ГОРОДА КАЛИНИНГРАДА СРЕДНЯЯ ОБЩЕОБРАЗОВАТЕЛЬНАЯ ШКОЛА №24</w:t>
      </w:r>
    </w:p>
    <w:p w:rsidR="00713396" w:rsidRDefault="00786154">
      <w:pPr>
        <w:pStyle w:val="a3"/>
        <w:ind w:left="0"/>
        <w:jc w:val="left"/>
        <w:rPr>
          <w:b/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1010919</wp:posOffset>
            </wp:positionH>
            <wp:positionV relativeFrom="paragraph">
              <wp:posOffset>156239</wp:posOffset>
            </wp:positionV>
            <wp:extent cx="5739379" cy="1402651"/>
            <wp:effectExtent l="0" t="0" r="0" b="0"/>
            <wp:wrapTopAndBottom/>
            <wp:docPr id="1" name="image1.jpeg" descr="C:\Users\User\Pictures\2019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79" cy="140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396" w:rsidRDefault="00713396">
      <w:pPr>
        <w:pStyle w:val="a3"/>
        <w:spacing w:before="1"/>
        <w:ind w:left="0"/>
        <w:jc w:val="left"/>
        <w:rPr>
          <w:b/>
          <w:i/>
          <w:sz w:val="22"/>
        </w:rPr>
      </w:pPr>
    </w:p>
    <w:p w:rsidR="00713396" w:rsidRDefault="00786154">
      <w:pPr>
        <w:spacing w:before="1" w:line="360" w:lineRule="auto"/>
        <w:ind w:left="667" w:right="667"/>
        <w:jc w:val="center"/>
        <w:rPr>
          <w:b/>
          <w:i/>
          <w:sz w:val="24"/>
        </w:rPr>
      </w:pPr>
      <w:bookmarkStart w:id="0" w:name="_GoBack"/>
      <w:r>
        <w:rPr>
          <w:b/>
          <w:i/>
          <w:w w:val="105"/>
          <w:sz w:val="24"/>
        </w:rPr>
        <w:t>ПОЛОЖЕНИЕ</w:t>
      </w:r>
      <w:r>
        <w:rPr>
          <w:b/>
          <w:i/>
          <w:spacing w:val="-3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</w:t>
      </w:r>
      <w:r>
        <w:rPr>
          <w:b/>
          <w:i/>
          <w:spacing w:val="-3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СИСТЕМЕ</w:t>
      </w:r>
      <w:r>
        <w:rPr>
          <w:b/>
          <w:i/>
          <w:spacing w:val="-29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ОЦЕНИВАНИЯ</w:t>
      </w:r>
      <w:r>
        <w:rPr>
          <w:b/>
          <w:i/>
          <w:spacing w:val="-3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ПРЕДМЕТНЫХ</w:t>
      </w:r>
      <w:r>
        <w:rPr>
          <w:b/>
          <w:i/>
          <w:spacing w:val="-29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РЕЗУЛЬТАТОВ ОБУЧАЮЩИХСЯ</w:t>
      </w:r>
      <w:r>
        <w:rPr>
          <w:b/>
          <w:i/>
          <w:spacing w:val="-3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И</w:t>
      </w:r>
      <w:r>
        <w:rPr>
          <w:b/>
          <w:i/>
          <w:spacing w:val="-3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ФОРМЕ,</w:t>
      </w:r>
      <w:r>
        <w:rPr>
          <w:b/>
          <w:i/>
          <w:spacing w:val="-3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ПОРЯДКЕ</w:t>
      </w:r>
      <w:r>
        <w:rPr>
          <w:b/>
          <w:i/>
          <w:spacing w:val="-3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И</w:t>
      </w:r>
      <w:r>
        <w:rPr>
          <w:b/>
          <w:i/>
          <w:spacing w:val="-3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ПЕРИОДИЧНОСТИ</w:t>
      </w:r>
      <w:r>
        <w:rPr>
          <w:b/>
          <w:i/>
          <w:spacing w:val="-3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ТЕКУЩЕГО КОНТРОЛЯ УСПЕВАЕМОСТИ И ПРОМЕЖУТОЧНОЙ</w:t>
      </w:r>
      <w:r>
        <w:rPr>
          <w:b/>
          <w:i/>
          <w:spacing w:val="-3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АТТЕСТАЦИИ</w:t>
      </w:r>
    </w:p>
    <w:bookmarkEnd w:id="0"/>
    <w:p w:rsidR="00713396" w:rsidRDefault="00786154">
      <w:pPr>
        <w:pStyle w:val="11"/>
        <w:numPr>
          <w:ilvl w:val="0"/>
          <w:numId w:val="6"/>
        </w:numPr>
        <w:tabs>
          <w:tab w:val="left" w:pos="812"/>
        </w:tabs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4"/>
        </w:tabs>
        <w:ind w:left="120" w:right="117" w:firstLine="36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(по уровням образования), Уставом МАОУ СОШ</w:t>
      </w:r>
      <w:r>
        <w:rPr>
          <w:spacing w:val="-5"/>
          <w:sz w:val="28"/>
        </w:rPr>
        <w:t xml:space="preserve"> </w:t>
      </w:r>
      <w:r>
        <w:rPr>
          <w:sz w:val="28"/>
        </w:rPr>
        <w:t>№24.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4"/>
        </w:tabs>
        <w:spacing w:before="1"/>
        <w:ind w:left="120" w:right="115" w:firstLine="360"/>
        <w:jc w:val="both"/>
        <w:rPr>
          <w:sz w:val="28"/>
        </w:rPr>
      </w:pPr>
      <w:r>
        <w:rPr>
          <w:sz w:val="28"/>
        </w:rPr>
        <w:t>Настоящее Положение определяет систему оценивания и формы, периодичность, порядок текущего контроля успеваемости и промежуточной аттестации обучающихся в МАОУ СОШ №24 (далее Школа), их перевод в следующий класс (уровень образования) по итогам учебного года (освоения общеобразовательной программы предыдущего уровня). Действие настоящего положения распространяется на всех обучающихся, принятых в МАОУ</w:t>
      </w:r>
      <w:r>
        <w:rPr>
          <w:spacing w:val="21"/>
          <w:sz w:val="28"/>
        </w:rPr>
        <w:t xml:space="preserve"> </w:t>
      </w:r>
      <w:r>
        <w:rPr>
          <w:sz w:val="28"/>
        </w:rPr>
        <w:t>СОШ</w:t>
      </w:r>
    </w:p>
    <w:p w:rsidR="00713396" w:rsidRDefault="00786154">
      <w:pPr>
        <w:pStyle w:val="a3"/>
        <w:ind w:right="117"/>
      </w:pPr>
      <w:r>
        <w:t>№24, на обучение по основным общеобразовательным программам начального общего, основного общего и среднего общего образования, всех участников образовательного процесса, участвующих в реализации указанных образовательных программ.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4"/>
        </w:tabs>
        <w:ind w:left="120" w:right="113" w:firstLine="360"/>
        <w:jc w:val="both"/>
        <w:rPr>
          <w:sz w:val="28"/>
        </w:rPr>
      </w:pPr>
      <w:r>
        <w:rPr>
          <w:sz w:val="28"/>
        </w:rPr>
        <w:t>Текущий контроль успеваемости и промежуточная аттестация являются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4"/>
        </w:tabs>
        <w:ind w:left="120" w:right="115" w:firstLine="360"/>
        <w:jc w:val="both"/>
        <w:rPr>
          <w:sz w:val="28"/>
        </w:rPr>
      </w:pPr>
      <w:r>
        <w:rPr>
          <w:sz w:val="28"/>
        </w:rPr>
        <w:t>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которой они обучаются, а также в индивидуальный 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план.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4"/>
        </w:tabs>
        <w:spacing w:before="1"/>
        <w:ind w:left="120" w:right="114" w:firstLine="360"/>
        <w:jc w:val="both"/>
        <w:rPr>
          <w:sz w:val="28"/>
        </w:rPr>
      </w:pPr>
      <w:r>
        <w:rPr>
          <w:sz w:val="28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4"/>
        </w:tabs>
        <w:spacing w:line="321" w:lineRule="exact"/>
        <w:ind w:left="1543" w:hanging="1064"/>
        <w:jc w:val="both"/>
        <w:rPr>
          <w:sz w:val="28"/>
        </w:rPr>
      </w:pPr>
      <w:r>
        <w:rPr>
          <w:sz w:val="28"/>
        </w:rPr>
        <w:t>Основными потребителями информации о 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текущего</w:t>
      </w:r>
    </w:p>
    <w:p w:rsidR="00713396" w:rsidRDefault="00786154">
      <w:pPr>
        <w:pStyle w:val="a3"/>
        <w:spacing w:before="2"/>
      </w:pPr>
      <w:r>
        <w:t>контроля успеваемости и промежуточной аттестации</w:t>
      </w:r>
      <w:r>
        <w:rPr>
          <w:spacing w:val="69"/>
        </w:rPr>
        <w:t xml:space="preserve"> </w:t>
      </w:r>
      <w:r>
        <w:t>являются участники</w:t>
      </w:r>
    </w:p>
    <w:p w:rsidR="00713396" w:rsidRDefault="00713396">
      <w:pPr>
        <w:sectPr w:rsidR="00713396">
          <w:type w:val="continuous"/>
          <w:pgSz w:w="11910" w:h="16850"/>
          <w:pgMar w:top="1120" w:right="480" w:bottom="280" w:left="1320" w:header="720" w:footer="720" w:gutter="0"/>
          <w:cols w:space="720"/>
        </w:sectPr>
      </w:pPr>
    </w:p>
    <w:p w:rsidR="00713396" w:rsidRDefault="00786154">
      <w:pPr>
        <w:pStyle w:val="a3"/>
        <w:tabs>
          <w:tab w:val="left" w:pos="1544"/>
          <w:tab w:val="left" w:pos="3660"/>
          <w:tab w:val="left" w:pos="4100"/>
          <w:tab w:val="left" w:pos="5245"/>
          <w:tab w:val="left" w:pos="6605"/>
          <w:tab w:val="left" w:pos="7252"/>
          <w:tab w:val="left" w:pos="8860"/>
        </w:tabs>
        <w:spacing w:before="71"/>
        <w:ind w:right="122"/>
        <w:jc w:val="left"/>
      </w:pPr>
      <w:r>
        <w:lastRenderedPageBreak/>
        <w:t>образовательных</w:t>
      </w:r>
      <w:r>
        <w:rPr>
          <w:spacing w:val="-14"/>
        </w:rPr>
        <w:t xml:space="preserve"> </w:t>
      </w:r>
      <w:r>
        <w:t>отношений:</w:t>
      </w:r>
      <w:r>
        <w:tab/>
      </w:r>
      <w:r>
        <w:tab/>
        <w:t>педагоги, обучающиеся и их родители  (законные</w:t>
      </w:r>
      <w:r>
        <w:tab/>
        <w:t>представители),</w:t>
      </w:r>
      <w:r>
        <w:tab/>
        <w:t>экспертные</w:t>
      </w:r>
      <w:r>
        <w:tab/>
        <w:t>комиссии</w:t>
      </w:r>
      <w:r>
        <w:tab/>
        <w:t>при</w:t>
      </w:r>
      <w:r>
        <w:tab/>
        <w:t>проведении</w:t>
      </w:r>
      <w:r>
        <w:tab/>
      </w:r>
      <w:r>
        <w:rPr>
          <w:spacing w:val="-4"/>
        </w:rPr>
        <w:t xml:space="preserve">процедур </w:t>
      </w:r>
      <w:r>
        <w:t>лицензирования и аккредитации,</w:t>
      </w:r>
      <w:r>
        <w:rPr>
          <w:spacing w:val="-2"/>
        </w:rPr>
        <w:t xml:space="preserve"> </w:t>
      </w:r>
      <w:r>
        <w:t>учредитель.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828"/>
          <w:tab w:val="left" w:pos="829"/>
        </w:tabs>
        <w:spacing w:line="265" w:lineRule="exact"/>
        <w:ind w:left="828" w:hanging="709"/>
      </w:pPr>
      <w:r>
        <w:rPr>
          <w:w w:val="105"/>
        </w:rPr>
        <w:t>Текущий контроль успеваемости</w:t>
      </w:r>
      <w:r>
        <w:rPr>
          <w:spacing w:val="-28"/>
          <w:w w:val="105"/>
        </w:rPr>
        <w:t xml:space="preserve"> </w:t>
      </w:r>
      <w:r>
        <w:rPr>
          <w:w w:val="105"/>
        </w:rPr>
        <w:t>обучающихся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8"/>
          <w:tab w:val="left" w:pos="1549"/>
        </w:tabs>
        <w:spacing w:line="296" w:lineRule="exact"/>
        <w:ind w:left="1548" w:hanging="1429"/>
        <w:jc w:val="left"/>
        <w:rPr>
          <w:i/>
          <w:sz w:val="28"/>
        </w:rPr>
      </w:pPr>
      <w:r>
        <w:rPr>
          <w:i/>
          <w:sz w:val="28"/>
        </w:rPr>
        <w:t>Цель текущего контроля успеваемости заключается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35" w:lineRule="auto"/>
        <w:ind w:right="114" w:firstLine="0"/>
        <w:rPr>
          <w:sz w:val="28"/>
        </w:rPr>
      </w:pPr>
      <w:r>
        <w:rPr>
          <w:sz w:val="28"/>
        </w:rPr>
        <w:t>определении степени освоения обучающимися основной общеобразовательной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9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в течение учебного года по всем учебным предметам, курсам, дисциплинам (модулям) учебного плана во всех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классах/группах;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5"/>
        <w:ind w:right="118" w:firstLine="0"/>
        <w:rPr>
          <w:sz w:val="28"/>
        </w:rPr>
      </w:pPr>
      <w:r>
        <w:rPr>
          <w:sz w:val="28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1"/>
        <w:ind w:left="828" w:hanging="709"/>
        <w:rPr>
          <w:sz w:val="28"/>
        </w:rPr>
      </w:pPr>
      <w:r>
        <w:rPr>
          <w:sz w:val="28"/>
        </w:rPr>
        <w:t>предупреждении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неуспеваемости;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9"/>
        </w:tabs>
        <w:spacing w:line="304" w:lineRule="exact"/>
        <w:ind w:left="1548" w:hanging="1069"/>
        <w:jc w:val="both"/>
        <w:rPr>
          <w:sz w:val="28"/>
        </w:rPr>
      </w:pPr>
      <w:r>
        <w:rPr>
          <w:sz w:val="28"/>
        </w:rPr>
        <w:t>Текущий контроль успеваемости обучающихся в Школе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проводится: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83" w:lineRule="exact"/>
        <w:ind w:left="828" w:hanging="709"/>
        <w:rPr>
          <w:sz w:val="28"/>
        </w:rPr>
      </w:pPr>
      <w:r>
        <w:rPr>
          <w:sz w:val="28"/>
        </w:rPr>
        <w:t>поурочно,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потемно</w:t>
      </w:r>
      <w:proofErr w:type="spellEnd"/>
      <w:r>
        <w:rPr>
          <w:sz w:val="28"/>
        </w:rPr>
        <w:t>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98" w:lineRule="exact"/>
        <w:ind w:left="828" w:hanging="709"/>
        <w:rPr>
          <w:sz w:val="28"/>
        </w:rPr>
      </w:pPr>
      <w:r>
        <w:rPr>
          <w:sz w:val="28"/>
        </w:rPr>
        <w:t>по учебным четвертям/полугодиям;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16" w:firstLine="0"/>
        <w:rPr>
          <w:sz w:val="28"/>
        </w:rPr>
      </w:pPr>
      <w:r>
        <w:rPr>
          <w:sz w:val="28"/>
        </w:rPr>
        <w:t>в форме: входного контроля, диагностики; устных и письменных ответов; защиты проектов и иных формах, определяемых образовательными программами и 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9"/>
        </w:tabs>
        <w:ind w:left="120" w:right="118" w:firstLine="360"/>
        <w:jc w:val="both"/>
        <w:rPr>
          <w:i/>
          <w:sz w:val="28"/>
        </w:rPr>
      </w:pPr>
      <w:r>
        <w:rPr>
          <w:i/>
          <w:sz w:val="28"/>
        </w:rPr>
        <w:t>Периодичность и формы текущего контроля успеваемости обучающихся: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12" w:firstLine="0"/>
        <w:rPr>
          <w:sz w:val="28"/>
        </w:rPr>
      </w:pPr>
      <w:r>
        <w:rPr>
          <w:sz w:val="28"/>
        </w:rPr>
        <w:t xml:space="preserve">поурочный и </w:t>
      </w:r>
      <w:proofErr w:type="spellStart"/>
      <w:r>
        <w:rPr>
          <w:sz w:val="28"/>
        </w:rPr>
        <w:t>потемный</w:t>
      </w:r>
      <w:proofErr w:type="spellEnd"/>
      <w:r>
        <w:rPr>
          <w:sz w:val="28"/>
        </w:rPr>
        <w:t xml:space="preserve"> контроль: определяется администрацией и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 указывается в рабочей программе учебных предметов.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20" w:firstLine="0"/>
        <w:rPr>
          <w:sz w:val="28"/>
        </w:rPr>
      </w:pPr>
      <w:r>
        <w:rPr>
          <w:sz w:val="28"/>
        </w:rPr>
        <w:t>по учебным четвертям и (или) полугодиям определяется на основании результатов текущего контроля успеваемости.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48"/>
          <w:tab w:val="left" w:pos="1549"/>
        </w:tabs>
        <w:spacing w:line="322" w:lineRule="exact"/>
        <w:ind w:left="1548" w:hanging="1429"/>
        <w:jc w:val="both"/>
        <w:rPr>
          <w:i/>
          <w:sz w:val="28"/>
        </w:rPr>
      </w:pPr>
      <w:r>
        <w:rPr>
          <w:i/>
          <w:sz w:val="28"/>
        </w:rPr>
        <w:t>Текущий контроль успеваемости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16" w:firstLine="0"/>
        <w:rPr>
          <w:sz w:val="28"/>
        </w:rPr>
      </w:pPr>
      <w:r>
        <w:rPr>
          <w:sz w:val="28"/>
        </w:rPr>
        <w:t>в 1-х и 2-х классах осуществляется: без фиксации образовательных результатов в виде отметок по 4-хбалльной шкале и использует только положительную и не различаемую по уровням</w:t>
      </w:r>
      <w:r>
        <w:rPr>
          <w:spacing w:val="-6"/>
          <w:sz w:val="28"/>
        </w:rPr>
        <w:t xml:space="preserve"> </w:t>
      </w:r>
      <w:r>
        <w:rPr>
          <w:sz w:val="28"/>
        </w:rPr>
        <w:t>фиксацию;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821"/>
        </w:tabs>
        <w:spacing w:line="303" w:lineRule="exact"/>
        <w:ind w:hanging="701"/>
        <w:jc w:val="both"/>
        <w:rPr>
          <w:sz w:val="28"/>
        </w:rPr>
      </w:pPr>
      <w:r>
        <w:rPr>
          <w:sz w:val="28"/>
        </w:rPr>
        <w:t>в 3-11-ых 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302" w:lineRule="exact"/>
        <w:ind w:left="828" w:hanging="709"/>
        <w:rPr>
          <w:sz w:val="28"/>
        </w:rPr>
      </w:pPr>
      <w:r>
        <w:rPr>
          <w:sz w:val="28"/>
        </w:rPr>
        <w:t>в виде отметок по 4-хбалльной шкале по учебным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предметам.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42" w:lineRule="auto"/>
        <w:ind w:right="112" w:firstLine="0"/>
        <w:rPr>
          <w:sz w:val="28"/>
        </w:rPr>
      </w:pPr>
      <w:proofErr w:type="spellStart"/>
      <w:r>
        <w:rPr>
          <w:sz w:val="28"/>
        </w:rPr>
        <w:t>безотметочная</w:t>
      </w:r>
      <w:proofErr w:type="spellEnd"/>
      <w:r>
        <w:rPr>
          <w:sz w:val="28"/>
        </w:rPr>
        <w:t xml:space="preserve">/зачтено по «Основам религиозных культур и светской этики», курсу «Истоки», элективным курсам, курсам по выбору, по </w:t>
      </w:r>
      <w:proofErr w:type="spellStart"/>
      <w:r>
        <w:rPr>
          <w:sz w:val="28"/>
        </w:rPr>
        <w:t>метапредметным</w:t>
      </w:r>
      <w:proofErr w:type="spellEnd"/>
      <w:r>
        <w:rPr>
          <w:sz w:val="28"/>
        </w:rPr>
        <w:t xml:space="preserve"> 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модулям;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текущий контроль успеваемости в достижении метапредметных</w:t>
      </w:r>
      <w:r>
        <w:rPr>
          <w:spacing w:val="-51"/>
          <w:sz w:val="28"/>
        </w:rPr>
        <w:t xml:space="preserve"> </w:t>
      </w:r>
      <w:r>
        <w:rPr>
          <w:sz w:val="28"/>
        </w:rPr>
        <w:t>результатов проводится в форме комплексной контрольной работы, проводимой в конце учебного года в соответствии с требованиями Федерального государственного образовательного стандарта (по уровням образования) в 1 - 11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классах.</w:t>
      </w:r>
    </w:p>
    <w:p w:rsidR="00713396" w:rsidRDefault="00786154">
      <w:pPr>
        <w:pStyle w:val="a3"/>
        <w:spacing w:before="2"/>
        <w:ind w:right="114" w:firstLine="360"/>
      </w:pPr>
      <w:r>
        <w:t>Комплексные работы дают возможность для сбора дополнительных данных к оценке таких универсальных учебных действий, как рефлексия, способность к</w:t>
      </w:r>
    </w:p>
    <w:p w:rsidR="00713396" w:rsidRDefault="00713396">
      <w:p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3"/>
        <w:spacing w:before="71" w:line="322" w:lineRule="exact"/>
      </w:pPr>
      <w:proofErr w:type="spellStart"/>
      <w:r>
        <w:lastRenderedPageBreak/>
        <w:t>саморегуляции</w:t>
      </w:r>
      <w:proofErr w:type="spellEnd"/>
      <w:r>
        <w:t xml:space="preserve">, самоконтролю, </w:t>
      </w:r>
      <w:proofErr w:type="spellStart"/>
      <w:r>
        <w:t>самокоррекции</w:t>
      </w:r>
      <w:proofErr w:type="spellEnd"/>
      <w:r>
        <w:t>.</w:t>
      </w:r>
    </w:p>
    <w:p w:rsidR="00713396" w:rsidRDefault="00786154">
      <w:pPr>
        <w:pStyle w:val="a3"/>
        <w:ind w:right="115" w:firstLine="360"/>
      </w:pPr>
      <w:r>
        <w:t>Текущая отметка должна быть выставлена учителем в электронный журнал непосредственно на данном уроке, за исключением случаев, когда необходима проверка письменной работы, сообщения, домашнего сочинения, после чего отметка должна быть выставлена учителем в журнал в соответствии с датой выполнения работы.</w:t>
      </w:r>
    </w:p>
    <w:p w:rsidR="00713396" w:rsidRDefault="00786154">
      <w:pPr>
        <w:pStyle w:val="a3"/>
        <w:spacing w:before="1"/>
        <w:ind w:right="118" w:firstLine="360"/>
      </w:pPr>
      <w:r>
        <w:t>Отметка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выполненную</w:t>
      </w:r>
      <w:r>
        <w:rPr>
          <w:spacing w:val="-7"/>
        </w:rPr>
        <w:t xml:space="preserve"> </w:t>
      </w:r>
      <w:r>
        <w:t>письменную</w:t>
      </w:r>
      <w:r>
        <w:rPr>
          <w:spacing w:val="-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заносится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журнал к следующему уроку, за</w:t>
      </w:r>
      <w:r>
        <w:rPr>
          <w:spacing w:val="-6"/>
        </w:rPr>
        <w:t xml:space="preserve"> </w:t>
      </w:r>
      <w:r>
        <w:t>исключением: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12" w:firstLine="0"/>
        <w:rPr>
          <w:sz w:val="28"/>
        </w:rPr>
      </w:pPr>
      <w:r>
        <w:rPr>
          <w:sz w:val="28"/>
        </w:rPr>
        <w:t>отметки за творческие работы по русскому языку и литературе в 5-9-х классах - не позже, чем через неделю после 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1"/>
        <w:ind w:right="116" w:firstLine="0"/>
        <w:rPr>
          <w:sz w:val="28"/>
        </w:rPr>
      </w:pPr>
      <w:r>
        <w:rPr>
          <w:sz w:val="28"/>
        </w:rPr>
        <w:t>отметки за сочинение в 10-11-х классах по русскому языку и литературе не более, чем через 14</w:t>
      </w:r>
      <w:r>
        <w:rPr>
          <w:spacing w:val="-9"/>
          <w:sz w:val="28"/>
        </w:rPr>
        <w:t xml:space="preserve"> </w:t>
      </w:r>
      <w:r>
        <w:rPr>
          <w:sz w:val="28"/>
        </w:rPr>
        <w:t>дней.</w:t>
      </w:r>
    </w:p>
    <w:p w:rsidR="00713396" w:rsidRDefault="00786154">
      <w:pPr>
        <w:pStyle w:val="a3"/>
        <w:ind w:right="111" w:firstLine="360"/>
      </w:pPr>
      <w:r>
        <w:t>Отметка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выставлена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обучающемуся,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отсутствовал на предыдущем уроке, в случае, если урок приходится не на первый день его пребывания в классе после</w:t>
      </w:r>
      <w:r>
        <w:rPr>
          <w:spacing w:val="-7"/>
        </w:rPr>
        <w:t xml:space="preserve"> </w:t>
      </w:r>
      <w:r>
        <w:t>отсутствия.</w:t>
      </w:r>
    </w:p>
    <w:p w:rsidR="00713396" w:rsidRDefault="00786154">
      <w:pPr>
        <w:pStyle w:val="a3"/>
        <w:spacing w:line="242" w:lineRule="auto"/>
        <w:ind w:right="119" w:firstLine="360"/>
      </w:pPr>
      <w:r>
        <w:t>Пересдача отметок, полученных в результате текущего контроля, допускается на усмотрение учителя.</w:t>
      </w:r>
    </w:p>
    <w:p w:rsidR="00713396" w:rsidRDefault="00786154">
      <w:pPr>
        <w:spacing w:line="299" w:lineRule="exact"/>
        <w:ind w:left="480"/>
        <w:jc w:val="both"/>
        <w:rPr>
          <w:i/>
          <w:sz w:val="28"/>
        </w:rPr>
      </w:pPr>
      <w:r>
        <w:rPr>
          <w:i/>
          <w:sz w:val="28"/>
        </w:rPr>
        <w:t>Категорически запрещается выставлять текущую отметку за: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spacing w:line="301" w:lineRule="exact"/>
        <w:ind w:left="828" w:hanging="709"/>
        <w:jc w:val="left"/>
        <w:rPr>
          <w:sz w:val="28"/>
        </w:rPr>
      </w:pPr>
      <w:r>
        <w:rPr>
          <w:sz w:val="28"/>
        </w:rPr>
        <w:t>поведение обучающегося на уроке или 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перемене;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spacing w:line="319" w:lineRule="exact"/>
        <w:ind w:left="828" w:hanging="709"/>
        <w:jc w:val="left"/>
        <w:rPr>
          <w:sz w:val="28"/>
        </w:rPr>
      </w:pPr>
      <w:r>
        <w:rPr>
          <w:sz w:val="28"/>
        </w:rPr>
        <w:t>отсутствие у обучающегося необходимых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ind w:right="122" w:firstLine="0"/>
        <w:jc w:val="left"/>
        <w:rPr>
          <w:sz w:val="28"/>
        </w:rPr>
      </w:pPr>
      <w:r>
        <w:rPr>
          <w:sz w:val="28"/>
        </w:rPr>
        <w:t>работу, которую обучающийся не выполнял в связи с отсутствием на уроке по уважительной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560"/>
          <w:tab w:val="left" w:pos="1561"/>
        </w:tabs>
        <w:spacing w:line="321" w:lineRule="exact"/>
        <w:ind w:left="1560" w:hanging="1081"/>
        <w:jc w:val="left"/>
        <w:rPr>
          <w:i/>
          <w:sz w:val="28"/>
        </w:rPr>
      </w:pPr>
      <w:r>
        <w:rPr>
          <w:i/>
          <w:sz w:val="28"/>
        </w:rPr>
        <w:t>Шкала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отметок:</w:t>
      </w:r>
    </w:p>
    <w:p w:rsidR="00713396" w:rsidRDefault="00786154">
      <w:pPr>
        <w:pStyle w:val="a3"/>
        <w:tabs>
          <w:tab w:val="left" w:pos="1202"/>
          <w:tab w:val="left" w:pos="1598"/>
          <w:tab w:val="left" w:pos="2959"/>
          <w:tab w:val="left" w:pos="3682"/>
          <w:tab w:val="left" w:pos="4078"/>
          <w:tab w:val="left" w:pos="5371"/>
          <w:tab w:val="left" w:pos="6094"/>
          <w:tab w:val="left" w:pos="6490"/>
          <w:tab w:val="left" w:pos="9178"/>
          <w:tab w:val="left" w:pos="9899"/>
        </w:tabs>
        <w:ind w:right="113" w:firstLine="360"/>
        <w:jc w:val="left"/>
      </w:pPr>
      <w:r>
        <w:t>«5»</w:t>
      </w:r>
      <w:r>
        <w:tab/>
        <w:t>-</w:t>
      </w:r>
      <w:r>
        <w:tab/>
        <w:t>отлично;</w:t>
      </w:r>
      <w:r>
        <w:tab/>
        <w:t>«4»</w:t>
      </w:r>
      <w:r>
        <w:tab/>
        <w:t>-</w:t>
      </w:r>
      <w:r>
        <w:tab/>
        <w:t>хорошо;</w:t>
      </w:r>
      <w:r>
        <w:tab/>
        <w:t>«3»</w:t>
      </w:r>
      <w:r>
        <w:tab/>
        <w:t>-</w:t>
      </w:r>
      <w:r>
        <w:tab/>
        <w:t>удовлетворительно;</w:t>
      </w:r>
      <w:r>
        <w:tab/>
        <w:t>«2»</w:t>
      </w:r>
      <w:r>
        <w:tab/>
      </w:r>
      <w:r>
        <w:rPr>
          <w:spacing w:val="-17"/>
        </w:rPr>
        <w:t xml:space="preserve">- </w:t>
      </w:r>
      <w:r>
        <w:t>неудовлетворительно.</w:t>
      </w:r>
    </w:p>
    <w:p w:rsidR="00713396" w:rsidRDefault="00786154">
      <w:pPr>
        <w:spacing w:line="319" w:lineRule="exact"/>
        <w:ind w:left="480"/>
        <w:rPr>
          <w:i/>
          <w:sz w:val="28"/>
        </w:rPr>
      </w:pPr>
      <w:r>
        <w:rPr>
          <w:i/>
          <w:sz w:val="28"/>
        </w:rPr>
        <w:t xml:space="preserve">Оценка “5 ” ставится, если </w:t>
      </w: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z w:val="28"/>
        </w:rPr>
        <w:t>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3" w:line="235" w:lineRule="auto"/>
        <w:ind w:right="119" w:firstLine="0"/>
        <w:rPr>
          <w:sz w:val="28"/>
        </w:rPr>
      </w:pPr>
      <w:r>
        <w:rPr>
          <w:sz w:val="28"/>
        </w:rPr>
        <w:t>Показывает глубокое и полное знание и понимание всего объёма программного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1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понятий, явлений и закономерностей, теорий,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взаимосвязей;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3"/>
        <w:ind w:right="112" w:firstLine="0"/>
        <w:rPr>
          <w:sz w:val="28"/>
        </w:rPr>
      </w:pPr>
      <w:r>
        <w:rPr>
          <w:sz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9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-18"/>
          <w:sz w:val="28"/>
        </w:rPr>
        <w:t xml:space="preserve"> </w:t>
      </w:r>
      <w:r>
        <w:rPr>
          <w:sz w:val="28"/>
        </w:rPr>
        <w:t>терминологии;</w:t>
      </w:r>
      <w:r>
        <w:rPr>
          <w:spacing w:val="-18"/>
          <w:sz w:val="28"/>
        </w:rPr>
        <w:t xml:space="preserve"> </w:t>
      </w:r>
      <w:r>
        <w:rPr>
          <w:sz w:val="28"/>
        </w:rPr>
        <w:t>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опытов;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71"/>
        <w:ind w:right="113" w:firstLine="0"/>
        <w:rPr>
          <w:sz w:val="28"/>
        </w:rPr>
      </w:pPr>
      <w:r>
        <w:rPr>
          <w:sz w:val="28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требованиям.</w:t>
      </w:r>
    </w:p>
    <w:p w:rsidR="00713396" w:rsidRDefault="00786154">
      <w:pPr>
        <w:spacing w:before="1" w:line="322" w:lineRule="exact"/>
        <w:ind w:left="120"/>
        <w:jc w:val="both"/>
        <w:rPr>
          <w:i/>
          <w:sz w:val="28"/>
        </w:rPr>
      </w:pPr>
      <w:r>
        <w:rPr>
          <w:i/>
          <w:sz w:val="28"/>
        </w:rPr>
        <w:t xml:space="preserve">Оценка “4 ” ставится, если </w:t>
      </w: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z w:val="28"/>
        </w:rPr>
        <w:t>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18" w:firstLine="0"/>
        <w:rPr>
          <w:sz w:val="28"/>
        </w:rPr>
      </w:pPr>
      <w:r>
        <w:rPr>
          <w:sz w:val="28"/>
        </w:rPr>
        <w:t>Показывает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8"/>
          <w:sz w:val="28"/>
        </w:rPr>
        <w:t xml:space="preserve"> </w:t>
      </w:r>
      <w:r>
        <w:rPr>
          <w:sz w:val="28"/>
        </w:rPr>
        <w:t>Даёт</w:t>
      </w:r>
      <w:r>
        <w:rPr>
          <w:spacing w:val="-9"/>
          <w:sz w:val="28"/>
        </w:rPr>
        <w:t xml:space="preserve"> </w:t>
      </w:r>
      <w:r>
        <w:rPr>
          <w:sz w:val="28"/>
        </w:rPr>
        <w:t>полный и правильный ответ на основе изученных теорий; допускает незначительные ошибки и недочёты при воспроизведении изученного материала, определения понятий, при использовании научных терминов или в выводах и обобщениях из наблюдений и опытов; материал излагает в определенной логической последовательности,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6"/>
          <w:sz w:val="28"/>
        </w:rPr>
        <w:t xml:space="preserve"> </w:t>
      </w:r>
      <w:r>
        <w:rPr>
          <w:sz w:val="28"/>
        </w:rPr>
        <w:t>одну</w:t>
      </w:r>
      <w:r>
        <w:rPr>
          <w:spacing w:val="-19"/>
          <w:sz w:val="28"/>
        </w:rPr>
        <w:t xml:space="preserve"> </w:t>
      </w:r>
      <w:r>
        <w:rPr>
          <w:sz w:val="28"/>
        </w:rPr>
        <w:t>негрубую</w:t>
      </w:r>
      <w:r>
        <w:rPr>
          <w:spacing w:val="-16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5"/>
          <w:sz w:val="28"/>
        </w:rPr>
        <w:t xml:space="preserve"> </w:t>
      </w:r>
      <w:r>
        <w:rPr>
          <w:sz w:val="28"/>
        </w:rPr>
        <w:t>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2"/>
        <w:ind w:right="115" w:firstLine="0"/>
        <w:rPr>
          <w:sz w:val="28"/>
        </w:rPr>
      </w:pPr>
      <w:r>
        <w:rPr>
          <w:sz w:val="28"/>
        </w:rPr>
        <w:t>Умеет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термины;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ind w:right="116" w:firstLine="0"/>
        <w:rPr>
          <w:sz w:val="28"/>
        </w:rPr>
      </w:pPr>
      <w:r>
        <w:rPr>
          <w:sz w:val="28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работ.</w:t>
      </w:r>
    </w:p>
    <w:p w:rsidR="00713396" w:rsidRDefault="00786154">
      <w:pPr>
        <w:spacing w:line="322" w:lineRule="exact"/>
        <w:ind w:left="120"/>
        <w:jc w:val="both"/>
        <w:rPr>
          <w:i/>
          <w:sz w:val="28"/>
        </w:rPr>
      </w:pPr>
      <w:r>
        <w:rPr>
          <w:i/>
          <w:sz w:val="28"/>
        </w:rPr>
        <w:t xml:space="preserve">Оценка “3 ” ставится, если </w:t>
      </w: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z w:val="28"/>
        </w:rPr>
        <w:t>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3" w:line="242" w:lineRule="auto"/>
        <w:ind w:right="119" w:firstLine="0"/>
        <w:rPr>
          <w:sz w:val="28"/>
        </w:rPr>
      </w:pPr>
      <w:r>
        <w:rPr>
          <w:sz w:val="28"/>
        </w:rPr>
        <w:t>Материал излагает не систематизировано, фрагментарно, не всегда последовательно;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Показывает недостаточную сформированность отдельных знаний и умений; выводы и обобщения аргументирует слабо, допускает в них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ошибки.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829"/>
        </w:tabs>
        <w:spacing w:before="2" w:line="242" w:lineRule="auto"/>
        <w:ind w:right="119" w:firstLine="0"/>
        <w:rPr>
          <w:sz w:val="28"/>
        </w:rPr>
      </w:pPr>
      <w:r>
        <w:rPr>
          <w:sz w:val="28"/>
        </w:rPr>
        <w:t>Допустил ошибки и неточности в использовании научной терминологии, 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before="3" w:line="242" w:lineRule="auto"/>
        <w:ind w:right="117" w:firstLine="0"/>
        <w:rPr>
          <w:sz w:val="28"/>
        </w:rPr>
      </w:pPr>
      <w:r>
        <w:rPr>
          <w:sz w:val="28"/>
        </w:rPr>
        <w:t>Не использовал в качестве доказательства выводы и обобщения из наблюдений, фактов, опытов или допустил ошибки при 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изложении;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line="242" w:lineRule="auto"/>
        <w:ind w:right="120" w:firstLine="0"/>
        <w:rPr>
          <w:sz w:val="28"/>
        </w:rPr>
      </w:pPr>
      <w:r>
        <w:rPr>
          <w:sz w:val="28"/>
        </w:rPr>
        <w:t xml:space="preserve">Испытывает затруднения в применении знаний, необходимых </w:t>
      </w:r>
      <w:r>
        <w:rPr>
          <w:spacing w:val="-2"/>
          <w:sz w:val="28"/>
        </w:rPr>
        <w:t xml:space="preserve">для </w:t>
      </w:r>
      <w:r>
        <w:rPr>
          <w:sz w:val="28"/>
        </w:rPr>
        <w:t>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теорий;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before="5" w:line="242" w:lineRule="auto"/>
        <w:ind w:right="120" w:firstLine="0"/>
        <w:rPr>
          <w:sz w:val="28"/>
        </w:rPr>
      </w:pPr>
      <w:r>
        <w:rPr>
          <w:sz w:val="28"/>
        </w:rPr>
        <w:t>Отвечает неполно на вопросы учителя (упуская и основное), или воспроизводит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отдельные положения, имеющие важное значение в этом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before="1"/>
        <w:ind w:left="1087" w:hanging="968"/>
        <w:rPr>
          <w:sz w:val="28"/>
        </w:rPr>
      </w:pPr>
      <w:r>
        <w:rPr>
          <w:sz w:val="28"/>
        </w:rPr>
        <w:t>обнаруживает недостаточное понимание отдельных положений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3"/>
        <w:spacing w:before="71"/>
        <w:jc w:val="left"/>
      </w:pPr>
      <w:r>
        <w:lastRenderedPageBreak/>
        <w:t>воспроизведении текста учебника (записей, первоисточников).</w:t>
      </w:r>
    </w:p>
    <w:p w:rsidR="00713396" w:rsidRDefault="00786154">
      <w:pPr>
        <w:spacing w:before="5"/>
        <w:ind w:left="120"/>
        <w:rPr>
          <w:i/>
          <w:sz w:val="28"/>
        </w:rPr>
      </w:pPr>
      <w:r>
        <w:rPr>
          <w:i/>
          <w:sz w:val="28"/>
        </w:rPr>
        <w:t xml:space="preserve">Оценка “2 </w:t>
      </w:r>
      <w:r>
        <w:rPr>
          <w:sz w:val="28"/>
        </w:rPr>
        <w:t xml:space="preserve">” </w:t>
      </w:r>
      <w:r>
        <w:rPr>
          <w:i/>
          <w:sz w:val="28"/>
        </w:rPr>
        <w:t xml:space="preserve">ставится, если </w:t>
      </w: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z w:val="28"/>
        </w:rPr>
        <w:t>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before="9"/>
        <w:ind w:left="1087" w:hanging="968"/>
        <w:jc w:val="left"/>
        <w:rPr>
          <w:sz w:val="28"/>
        </w:rPr>
      </w:pPr>
      <w:r>
        <w:rPr>
          <w:sz w:val="28"/>
        </w:rPr>
        <w:t>не усвоил и не раскрыл основное 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before="7"/>
        <w:ind w:left="1087" w:hanging="968"/>
        <w:jc w:val="left"/>
        <w:rPr>
          <w:sz w:val="28"/>
        </w:rPr>
      </w:pPr>
      <w:r>
        <w:rPr>
          <w:sz w:val="28"/>
        </w:rPr>
        <w:t>не делает выводов 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обобщений.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before="9" w:line="247" w:lineRule="auto"/>
        <w:ind w:right="121" w:firstLine="0"/>
        <w:jc w:val="left"/>
        <w:rPr>
          <w:sz w:val="28"/>
        </w:rPr>
      </w:pPr>
      <w:r>
        <w:rPr>
          <w:sz w:val="28"/>
        </w:rPr>
        <w:t>не знает и не понимает значительную или основную часть программного материала в пределах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line="247" w:lineRule="auto"/>
        <w:ind w:right="120" w:firstLine="0"/>
        <w:jc w:val="left"/>
        <w:rPr>
          <w:sz w:val="28"/>
        </w:rPr>
      </w:pPr>
      <w:r>
        <w:rPr>
          <w:sz w:val="28"/>
        </w:rPr>
        <w:t>или имеет слабо сформированные и неполные знания и не умеет применять их к решению конкретных вопросов и задач по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образцу;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7"/>
          <w:tab w:val="left" w:pos="1088"/>
        </w:tabs>
        <w:spacing w:line="247" w:lineRule="auto"/>
        <w:ind w:right="121" w:firstLine="0"/>
        <w:jc w:val="left"/>
        <w:rPr>
          <w:sz w:val="28"/>
        </w:rPr>
      </w:pPr>
      <w:r>
        <w:rPr>
          <w:sz w:val="28"/>
        </w:rPr>
        <w:t>или при ответе (на один вопрос) допускает более двух грубых ошибок, которые не может исправить даже при 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613"/>
        </w:tabs>
        <w:spacing w:line="280" w:lineRule="exact"/>
        <w:ind w:left="612" w:hanging="493"/>
        <w:jc w:val="left"/>
        <w:rPr>
          <w:i/>
          <w:sz w:val="28"/>
        </w:rPr>
      </w:pPr>
      <w:r>
        <w:rPr>
          <w:i/>
          <w:sz w:val="28"/>
          <w:u w:val="single"/>
        </w:rPr>
        <w:t>Шкала перевода для оценки письменных контрольных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1676"/>
        <w:gridCol w:w="1676"/>
        <w:gridCol w:w="1674"/>
        <w:gridCol w:w="1681"/>
      </w:tblGrid>
      <w:tr w:rsidR="00713396">
        <w:trPr>
          <w:trHeight w:val="498"/>
        </w:trPr>
        <w:tc>
          <w:tcPr>
            <w:tcW w:w="3159" w:type="dxa"/>
          </w:tcPr>
          <w:p w:rsidR="00713396" w:rsidRDefault="00786154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Предметы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65"/>
              <w:ind w:left="8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spacing w:before="65"/>
              <w:ind w:left="8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713396">
        <w:trPr>
          <w:trHeight w:val="485"/>
        </w:trPr>
        <w:tc>
          <w:tcPr>
            <w:tcW w:w="3159" w:type="dxa"/>
          </w:tcPr>
          <w:p w:rsidR="00713396" w:rsidRDefault="00786154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0-35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59"/>
              <w:ind w:left="8"/>
              <w:rPr>
                <w:sz w:val="28"/>
              </w:rPr>
            </w:pPr>
            <w:r>
              <w:rPr>
                <w:sz w:val="28"/>
              </w:rPr>
              <w:t>36-61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spacing w:before="59"/>
              <w:ind w:left="8"/>
              <w:rPr>
                <w:sz w:val="28"/>
              </w:rPr>
            </w:pPr>
            <w:r>
              <w:rPr>
                <w:sz w:val="28"/>
              </w:rPr>
              <w:t>62-84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от 85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0-26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27-50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51-75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76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0-45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46-69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70-87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88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0-41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42-68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69-84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85</w:t>
            </w:r>
          </w:p>
        </w:tc>
      </w:tr>
      <w:tr w:rsidR="00713396">
        <w:trPr>
          <w:trHeight w:val="481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0-35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36-52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53-75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76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0-35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56"/>
              <w:ind w:left="8"/>
              <w:rPr>
                <w:sz w:val="28"/>
              </w:rPr>
            </w:pPr>
            <w:r>
              <w:rPr>
                <w:sz w:val="28"/>
              </w:rPr>
              <w:t>36-54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spacing w:before="56"/>
              <w:ind w:left="8"/>
              <w:rPr>
                <w:sz w:val="28"/>
              </w:rPr>
            </w:pPr>
            <w:r>
              <w:rPr>
                <w:sz w:val="28"/>
              </w:rPr>
              <w:t>55-78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spacing w:before="56"/>
              <w:rPr>
                <w:sz w:val="28"/>
              </w:rPr>
            </w:pPr>
            <w:r>
              <w:rPr>
                <w:sz w:val="28"/>
              </w:rPr>
              <w:t>от 79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 языки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0-40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41-64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65-88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89</w:t>
            </w:r>
          </w:p>
        </w:tc>
      </w:tr>
      <w:tr w:rsidR="00713396">
        <w:trPr>
          <w:trHeight w:val="480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0-35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36-55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56-73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74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0-36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37-59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60-81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82</w:t>
            </w:r>
          </w:p>
        </w:tc>
      </w:tr>
      <w:tr w:rsidR="00713396">
        <w:trPr>
          <w:trHeight w:val="479"/>
        </w:trPr>
        <w:tc>
          <w:tcPr>
            <w:tcW w:w="3159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0-31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32-56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57-78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79</w:t>
            </w:r>
          </w:p>
        </w:tc>
      </w:tr>
      <w:tr w:rsidR="00713396">
        <w:trPr>
          <w:trHeight w:val="486"/>
        </w:trPr>
        <w:tc>
          <w:tcPr>
            <w:tcW w:w="3159" w:type="dxa"/>
          </w:tcPr>
          <w:p w:rsidR="00713396" w:rsidRDefault="00786154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0-39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60"/>
              <w:ind w:left="8"/>
              <w:rPr>
                <w:sz w:val="28"/>
              </w:rPr>
            </w:pPr>
            <w:r>
              <w:rPr>
                <w:sz w:val="28"/>
              </w:rPr>
              <w:t>40-56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spacing w:before="60"/>
              <w:ind w:left="8"/>
              <w:rPr>
                <w:sz w:val="28"/>
              </w:rPr>
            </w:pPr>
            <w:r>
              <w:rPr>
                <w:sz w:val="28"/>
              </w:rPr>
              <w:t>57-77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от 78</w:t>
            </w:r>
          </w:p>
        </w:tc>
      </w:tr>
      <w:tr w:rsidR="00713396">
        <w:trPr>
          <w:trHeight w:val="489"/>
        </w:trPr>
        <w:tc>
          <w:tcPr>
            <w:tcW w:w="3159" w:type="dxa"/>
          </w:tcPr>
          <w:p w:rsidR="00713396" w:rsidRDefault="00786154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0 - 41</w:t>
            </w:r>
          </w:p>
        </w:tc>
        <w:tc>
          <w:tcPr>
            <w:tcW w:w="1676" w:type="dxa"/>
          </w:tcPr>
          <w:p w:rsidR="00713396" w:rsidRDefault="00786154">
            <w:pPr>
              <w:pStyle w:val="TableParagraph"/>
              <w:spacing w:before="63"/>
              <w:ind w:left="8"/>
              <w:rPr>
                <w:sz w:val="28"/>
              </w:rPr>
            </w:pPr>
            <w:r>
              <w:rPr>
                <w:sz w:val="28"/>
              </w:rPr>
              <w:t>42-64</w:t>
            </w:r>
          </w:p>
        </w:tc>
        <w:tc>
          <w:tcPr>
            <w:tcW w:w="1674" w:type="dxa"/>
          </w:tcPr>
          <w:p w:rsidR="00713396" w:rsidRDefault="00786154">
            <w:pPr>
              <w:pStyle w:val="TableParagraph"/>
              <w:spacing w:before="63"/>
              <w:ind w:left="8"/>
              <w:rPr>
                <w:sz w:val="28"/>
              </w:rPr>
            </w:pPr>
            <w:r>
              <w:rPr>
                <w:sz w:val="28"/>
              </w:rPr>
              <w:t>65-88</w:t>
            </w:r>
          </w:p>
        </w:tc>
        <w:tc>
          <w:tcPr>
            <w:tcW w:w="1681" w:type="dxa"/>
          </w:tcPr>
          <w:p w:rsidR="00713396" w:rsidRDefault="00786154">
            <w:pPr>
              <w:pStyle w:val="TableParagraph"/>
              <w:spacing w:before="63"/>
              <w:rPr>
                <w:sz w:val="28"/>
              </w:rPr>
            </w:pPr>
            <w:r>
              <w:rPr>
                <w:sz w:val="28"/>
              </w:rPr>
              <w:t>От 89</w:t>
            </w:r>
          </w:p>
        </w:tc>
      </w:tr>
    </w:tbl>
    <w:p w:rsidR="00713396" w:rsidRDefault="00786154">
      <w:pPr>
        <w:pStyle w:val="a4"/>
        <w:numPr>
          <w:ilvl w:val="1"/>
          <w:numId w:val="6"/>
        </w:numPr>
        <w:tabs>
          <w:tab w:val="left" w:pos="646"/>
        </w:tabs>
        <w:spacing w:line="235" w:lineRule="auto"/>
        <w:ind w:left="120" w:right="117" w:firstLine="0"/>
        <w:jc w:val="both"/>
        <w:rPr>
          <w:sz w:val="28"/>
        </w:rPr>
      </w:pPr>
      <w:r>
        <w:rPr>
          <w:sz w:val="28"/>
        </w:rPr>
        <w:t>за устный ответ отметка выставляется учителем в ходе урока и заносится в классный электронный журнал; за письменный ответ отметка выставляется учителем в классный электронный журнал в 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0"/>
          <w:tab w:val="left" w:pos="1801"/>
        </w:tabs>
        <w:spacing w:before="3"/>
        <w:ind w:left="120" w:right="116" w:firstLine="360"/>
        <w:jc w:val="both"/>
        <w:rPr>
          <w:sz w:val="28"/>
        </w:rPr>
      </w:pPr>
      <w:r>
        <w:rPr>
          <w:sz w:val="28"/>
        </w:rPr>
        <w:t>обучающимся, не выполнив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ш</w:t>
      </w:r>
      <w:r>
        <w:rPr>
          <w:sz w:val="28"/>
        </w:rPr>
        <w:t>им</w:t>
      </w:r>
      <w:proofErr w:type="spellEnd"/>
      <w:r>
        <w:rPr>
          <w:sz w:val="28"/>
        </w:rPr>
        <w:t xml:space="preserve"> контрольную работу, предоставляется возможность выполнить её в течение соответствующей четверти (полугодия);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0"/>
          <w:tab w:val="left" w:pos="1801"/>
        </w:tabs>
        <w:spacing w:before="2"/>
        <w:ind w:left="120" w:right="112" w:firstLine="360"/>
        <w:jc w:val="both"/>
        <w:rPr>
          <w:sz w:val="28"/>
        </w:rPr>
      </w:pPr>
      <w:r>
        <w:rPr>
          <w:sz w:val="28"/>
        </w:rPr>
        <w:t>обучающимся, освобожденным на основании меди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ц</w:t>
      </w:r>
      <w:r>
        <w:rPr>
          <w:sz w:val="28"/>
        </w:rPr>
        <w:t>инской</w:t>
      </w:r>
      <w:proofErr w:type="spellEnd"/>
      <w:r>
        <w:rPr>
          <w:spacing w:val="-41"/>
          <w:sz w:val="28"/>
        </w:rPr>
        <w:t xml:space="preserve"> </w:t>
      </w:r>
      <w:r>
        <w:rPr>
          <w:sz w:val="28"/>
        </w:rPr>
        <w:t>справки от занятий по физической культуре, отметка выставляется за изучение теоретических вопросов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0"/>
          <w:tab w:val="left" w:pos="1801"/>
        </w:tabs>
        <w:ind w:left="120" w:right="117" w:firstLine="360"/>
        <w:jc w:val="both"/>
        <w:rPr>
          <w:sz w:val="28"/>
        </w:rPr>
      </w:pPr>
      <w:r>
        <w:rPr>
          <w:sz w:val="28"/>
        </w:rPr>
        <w:t>текущий контроль обучающихся, временно находящихся в санаторных, медицинских организациях (иных организациях, имеющих лицензию на право осуществления образовательной деятельности), осуществляется в этих учебных заведениях и полученные результаты учитываются при выставлении четвертных/ полугодовых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отметок;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4"/>
        <w:numPr>
          <w:ilvl w:val="1"/>
          <w:numId w:val="6"/>
        </w:numPr>
        <w:tabs>
          <w:tab w:val="left" w:pos="1800"/>
          <w:tab w:val="left" w:pos="1801"/>
        </w:tabs>
        <w:spacing w:before="71"/>
        <w:ind w:left="120" w:right="117" w:firstLine="360"/>
        <w:jc w:val="both"/>
        <w:rPr>
          <w:sz w:val="28"/>
        </w:rPr>
      </w:pPr>
      <w:r>
        <w:rPr>
          <w:sz w:val="28"/>
        </w:rPr>
        <w:lastRenderedPageBreak/>
        <w:t>проведение текущего контроля не рекомендуется сразу после длительного пропуска занятий по уважительной причине с выставлением неудовлетворительной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0"/>
          <w:tab w:val="left" w:pos="1801"/>
        </w:tabs>
        <w:spacing w:line="242" w:lineRule="auto"/>
        <w:ind w:left="120" w:right="115" w:firstLine="360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выставления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отметок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 xml:space="preserve">контроля за </w:t>
      </w:r>
      <w:proofErr w:type="spellStart"/>
      <w:r>
        <w:rPr>
          <w:i/>
          <w:sz w:val="28"/>
        </w:rPr>
        <w:t>четвертъ</w:t>
      </w:r>
      <w:proofErr w:type="spellEnd"/>
      <w:r>
        <w:rPr>
          <w:i/>
          <w:sz w:val="28"/>
        </w:rPr>
        <w:t>/полугодие: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7" w:firstLine="0"/>
        <w:rPr>
          <w:sz w:val="28"/>
        </w:rPr>
      </w:pPr>
      <w:r>
        <w:rPr>
          <w:sz w:val="28"/>
        </w:rPr>
        <w:t>отметки обучающимся выставляются на основании результатов текущего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9" w:firstLine="0"/>
        <w:rPr>
          <w:sz w:val="28"/>
        </w:rPr>
      </w:pPr>
      <w:r>
        <w:rPr>
          <w:sz w:val="28"/>
        </w:rPr>
        <w:t>при выставлении отметок за четверть/полугодие учитель должен руководствоваться следующим:</w:t>
      </w:r>
    </w:p>
    <w:p w:rsidR="00713396" w:rsidRDefault="00786154">
      <w:pPr>
        <w:pStyle w:val="a3"/>
        <w:tabs>
          <w:tab w:val="left" w:pos="1800"/>
        </w:tabs>
        <w:spacing w:line="242" w:lineRule="auto"/>
        <w:ind w:right="117" w:firstLine="360"/>
      </w:pPr>
      <w:r>
        <w:t>а)</w:t>
      </w:r>
      <w:r>
        <w:tab/>
        <w:t>отметки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контрольные</w:t>
      </w:r>
      <w:r>
        <w:rPr>
          <w:spacing w:val="-15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обобщению</w:t>
      </w:r>
      <w:r>
        <w:rPr>
          <w:spacing w:val="-13"/>
        </w:rPr>
        <w:t xml:space="preserve"> </w:t>
      </w:r>
      <w:r>
        <w:t>материала являются</w:t>
      </w:r>
      <w:r>
        <w:rPr>
          <w:spacing w:val="-2"/>
        </w:rPr>
        <w:t xml:space="preserve"> </w:t>
      </w:r>
      <w:r>
        <w:t>приоритетными;</w:t>
      </w:r>
    </w:p>
    <w:p w:rsidR="00713396" w:rsidRDefault="00786154">
      <w:pPr>
        <w:pStyle w:val="a3"/>
        <w:tabs>
          <w:tab w:val="left" w:pos="1800"/>
        </w:tabs>
        <w:ind w:right="114" w:firstLine="360"/>
      </w:pPr>
      <w:r>
        <w:t>б)</w:t>
      </w:r>
      <w:r>
        <w:tab/>
        <w:t>основанием для аттестации обучающихся за четверть является наличие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менее:</w:t>
      </w:r>
      <w:r>
        <w:rPr>
          <w:spacing w:val="-15"/>
        </w:rPr>
        <w:t xml:space="preserve"> </w:t>
      </w:r>
      <w:r>
        <w:t>3-х</w:t>
      </w:r>
      <w:r>
        <w:rPr>
          <w:spacing w:val="-13"/>
        </w:rPr>
        <w:t xml:space="preserve"> </w:t>
      </w:r>
      <w:r>
        <w:t>оценок</w:t>
      </w:r>
      <w:r>
        <w:rPr>
          <w:spacing w:val="-17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нагрузке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час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неделю;</w:t>
      </w:r>
      <w:r>
        <w:rPr>
          <w:spacing w:val="-15"/>
        </w:rPr>
        <w:t xml:space="preserve"> </w:t>
      </w:r>
      <w:r>
        <w:t>5-и</w:t>
      </w:r>
      <w:r>
        <w:rPr>
          <w:spacing w:val="-13"/>
        </w:rPr>
        <w:t xml:space="preserve"> </w:t>
      </w:r>
      <w:r>
        <w:t>оценок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нагрузке 2 часа в неделю; 7-и оценок при нагрузке 3 и более часов в неделю; в случае отсутствия у обучающегося необходимого количества отметок и невозможности определения фактического уровня освоения им содержания компонентов какой-либо части (темы) учебного предмета, курса учебного плана за этот</w:t>
      </w:r>
      <w:r>
        <w:rPr>
          <w:spacing w:val="-36"/>
        </w:rPr>
        <w:t xml:space="preserve"> </w:t>
      </w:r>
      <w:r>
        <w:t>период, такой обучающийся считается</w:t>
      </w:r>
      <w:r>
        <w:rPr>
          <w:spacing w:val="-3"/>
        </w:rPr>
        <w:t xml:space="preserve"> </w:t>
      </w:r>
      <w:r>
        <w:t>неаттестованным.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0"/>
          <w:tab w:val="left" w:pos="1801"/>
        </w:tabs>
        <w:ind w:left="120" w:right="113" w:firstLine="360"/>
        <w:jc w:val="both"/>
        <w:rPr>
          <w:sz w:val="28"/>
        </w:rPr>
      </w:pPr>
      <w:r>
        <w:rPr>
          <w:sz w:val="28"/>
        </w:rPr>
        <w:t>обучающимся, пропустившим занятия по уважительной причине, подтвержденной соответствующими документами, предоставляется возможность пройти текущий контроль в индивидуальном порядке в соответствии с графиком, согласованным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ОУ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представителями) обучающихся;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8" w:firstLine="0"/>
        <w:rPr>
          <w:sz w:val="28"/>
        </w:rPr>
      </w:pPr>
      <w:r>
        <w:rPr>
          <w:sz w:val="28"/>
        </w:rPr>
        <w:t>обучающийся, пропустивший без уважительной причины более 2/3 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быть аттестован за учебный период (четверть/полугодие). В электронном журнале в графе отметок за четверть/полугодие ставится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«н/а»;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3" w:firstLine="0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неаттестации</w:t>
      </w:r>
      <w:proofErr w:type="spellEnd"/>
      <w:r>
        <w:rPr>
          <w:sz w:val="28"/>
        </w:rPr>
        <w:t xml:space="preserve"> вследствие пропусков занятий по неуважительным причинам ответственность за подготовку обучающегося по предметам несут родители 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5" w:firstLine="0"/>
        <w:rPr>
          <w:sz w:val="28"/>
        </w:rPr>
      </w:pPr>
      <w:r>
        <w:rPr>
          <w:sz w:val="28"/>
        </w:rPr>
        <w:t>сдача задолженности обучающимся, неаттестованным вследствие пропусков занятий по неуважительным причинам, допускается только комиссии</w:t>
      </w:r>
      <w:r>
        <w:rPr>
          <w:spacing w:val="-39"/>
          <w:sz w:val="28"/>
        </w:rPr>
        <w:t xml:space="preserve"> </w:t>
      </w:r>
      <w:r>
        <w:rPr>
          <w:sz w:val="28"/>
        </w:rPr>
        <w:t>в сроки, установленные распоряжением администрации школы. В состав комиссии включаются: представитель администрации, ведущий учитель,</w:t>
      </w:r>
      <w:r>
        <w:rPr>
          <w:spacing w:val="-9"/>
          <w:sz w:val="28"/>
        </w:rPr>
        <w:t xml:space="preserve"> </w:t>
      </w:r>
      <w:r>
        <w:rPr>
          <w:sz w:val="28"/>
        </w:rPr>
        <w:t>ассистент;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line="235" w:lineRule="auto"/>
        <w:ind w:right="118" w:firstLine="0"/>
        <w:rPr>
          <w:sz w:val="28"/>
        </w:rPr>
      </w:pPr>
      <w:r>
        <w:rPr>
          <w:sz w:val="28"/>
        </w:rPr>
        <w:t>о ликвидации задолженности составляется протокол, выставленная итоговая оценка за предыдущую четверть(полугодие) не исправляется, но результат учитывается при аттестации при завершении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2"/>
          <w:tab w:val="left" w:pos="1803"/>
        </w:tabs>
        <w:spacing w:line="321" w:lineRule="exact"/>
        <w:ind w:left="1802" w:hanging="1323"/>
        <w:jc w:val="both"/>
        <w:rPr>
          <w:i/>
          <w:sz w:val="28"/>
        </w:rPr>
      </w:pPr>
      <w:r>
        <w:rPr>
          <w:i/>
          <w:sz w:val="28"/>
        </w:rPr>
        <w:t>Порядок выставления отметок за учебный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7" w:firstLine="0"/>
        <w:rPr>
          <w:sz w:val="28"/>
        </w:rPr>
      </w:pPr>
      <w:r>
        <w:rPr>
          <w:sz w:val="28"/>
        </w:rPr>
        <w:t>отметки обучающимся по предметам за учебный год выставляются на основании четвертных (полугодовых) отметок и отметки за промежуточную аттестацию;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2"/>
          <w:tab w:val="left" w:pos="1803"/>
        </w:tabs>
        <w:ind w:left="120" w:right="117" w:firstLine="360"/>
        <w:jc w:val="both"/>
        <w:rPr>
          <w:sz w:val="28"/>
        </w:rPr>
      </w:pPr>
      <w:r>
        <w:rPr>
          <w:sz w:val="28"/>
        </w:rPr>
        <w:t xml:space="preserve">По итогам отчётного периода учитель готовит отчет о работе с обучающимися, получившими неудовлетворительную отметку или </w:t>
      </w:r>
      <w:proofErr w:type="spellStart"/>
      <w:r>
        <w:rPr>
          <w:sz w:val="28"/>
        </w:rPr>
        <w:t>неаттестацию</w:t>
      </w:r>
      <w:proofErr w:type="spellEnd"/>
      <w:r>
        <w:rPr>
          <w:sz w:val="28"/>
        </w:rPr>
        <w:t xml:space="preserve"> по учебному предмету, курсу и разрабатывает план индивидуальной работы с обучающимися 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категории;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4"/>
        <w:numPr>
          <w:ilvl w:val="1"/>
          <w:numId w:val="6"/>
        </w:numPr>
        <w:tabs>
          <w:tab w:val="left" w:pos="1802"/>
          <w:tab w:val="left" w:pos="1803"/>
        </w:tabs>
        <w:spacing w:before="71"/>
        <w:ind w:left="120" w:right="114" w:firstLine="360"/>
        <w:jc w:val="both"/>
        <w:rPr>
          <w:sz w:val="28"/>
        </w:rPr>
      </w:pPr>
      <w:r>
        <w:rPr>
          <w:sz w:val="28"/>
        </w:rPr>
        <w:lastRenderedPageBreak/>
        <w:t xml:space="preserve">Текущий контроль в рамках внеурочной деятельности определятся ее моделью, формой организации занятий, особенностями выбранного направления. Оценивание </w:t>
      </w:r>
      <w:proofErr w:type="spellStart"/>
      <w:r>
        <w:rPr>
          <w:sz w:val="28"/>
        </w:rPr>
        <w:t>внеучебных</w:t>
      </w:r>
      <w:proofErr w:type="spellEnd"/>
      <w:r>
        <w:rPr>
          <w:sz w:val="28"/>
        </w:rPr>
        <w:t xml:space="preserve"> достижений обучающихся в Школе осуществляется без фиксации образовательных результатов в виде отметок по </w:t>
      </w:r>
      <w:proofErr w:type="spellStart"/>
      <w:r>
        <w:rPr>
          <w:sz w:val="28"/>
        </w:rPr>
        <w:t>четырехбальной</w:t>
      </w:r>
      <w:proofErr w:type="spellEnd"/>
      <w:r>
        <w:rPr>
          <w:sz w:val="28"/>
        </w:rPr>
        <w:t xml:space="preserve"> шкале. Для оценивания результата используется </w:t>
      </w:r>
      <w:proofErr w:type="spellStart"/>
      <w:r>
        <w:rPr>
          <w:sz w:val="28"/>
        </w:rPr>
        <w:t>безотметочная</w:t>
      </w:r>
      <w:proofErr w:type="spellEnd"/>
      <w:r>
        <w:rPr>
          <w:sz w:val="28"/>
        </w:rPr>
        <w:t xml:space="preserve"> система. На уровне основного общего образования выставляется «зачет» по итогам курса при условии выполнения требований учебной программы; личностных, метапредметных, предметных результатов 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ФГОС;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02"/>
          <w:tab w:val="left" w:pos="1803"/>
        </w:tabs>
        <w:ind w:left="120" w:right="113" w:firstLine="360"/>
        <w:jc w:val="both"/>
        <w:rPr>
          <w:sz w:val="28"/>
        </w:rPr>
      </w:pPr>
      <w:r>
        <w:rPr>
          <w:sz w:val="28"/>
        </w:rPr>
        <w:t>Планом внутришкольного контроля на текущий учебный год может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before="2"/>
        <w:ind w:right="119" w:firstLine="0"/>
        <w:rPr>
          <w:sz w:val="28"/>
        </w:rPr>
      </w:pPr>
      <w:r>
        <w:rPr>
          <w:sz w:val="28"/>
        </w:rPr>
        <w:t>проведение административного контроля в отдельных классах (параллелях классов) по предметам; кроме того, административный контроль может проводиться в период установленных планом внутришкольного контроля тематических проверок и во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8" w:firstLine="0"/>
        <w:rPr>
          <w:sz w:val="28"/>
        </w:rPr>
      </w:pPr>
      <w:r>
        <w:rPr>
          <w:sz w:val="28"/>
        </w:rPr>
        <w:t>формы административного контроля определяются в плане внутришкольного контроля или устанавливаются в приказе директора Школы о проведении административного контроля;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ind w:right="111" w:firstLine="0"/>
        <w:rPr>
          <w:sz w:val="28"/>
        </w:rPr>
      </w:pPr>
      <w:r>
        <w:rPr>
          <w:sz w:val="28"/>
        </w:rPr>
        <w:t>тексты работ административного контроля (далее административные контрольные работы) разрабатываются администрацией Школы в соответствии с требованиями стандарта, либо указанные работы проводятся по текстам, полученным из вышестоящих органов управления образованием; административные контрольные работы могут быть рассчитаны на весь урок или на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1089"/>
          <w:tab w:val="left" w:pos="1090"/>
        </w:tabs>
        <w:spacing w:line="315" w:lineRule="exact"/>
        <w:ind w:left="1090" w:hanging="970"/>
        <w:jc w:val="both"/>
      </w:pPr>
      <w:r>
        <w:t>Тематическая аттестация</w:t>
      </w:r>
      <w:r>
        <w:rPr>
          <w:spacing w:val="-10"/>
        </w:rPr>
        <w:t xml:space="preserve"> </w:t>
      </w:r>
      <w:r>
        <w:t>обучающихся.</w:t>
      </w:r>
    </w:p>
    <w:p w:rsidR="00713396" w:rsidRDefault="00786154">
      <w:pPr>
        <w:pStyle w:val="a3"/>
        <w:spacing w:before="3" w:line="235" w:lineRule="auto"/>
        <w:ind w:right="118" w:firstLine="360"/>
      </w:pPr>
      <w:r>
        <w:t>3.1 Тематический контроль знаний проводится с целью оценки качества усвоения обучающимся содержания темы (части темы) учебной дисциплины в форме контрольных (зачетных)</w:t>
      </w:r>
      <w:r>
        <w:rPr>
          <w:spacing w:val="-2"/>
        </w:rPr>
        <w:t xml:space="preserve"> </w:t>
      </w:r>
      <w:r>
        <w:t>работ.</w:t>
      </w:r>
    </w:p>
    <w:p w:rsidR="00713396" w:rsidRDefault="00786154">
      <w:pPr>
        <w:pStyle w:val="a4"/>
        <w:numPr>
          <w:ilvl w:val="1"/>
          <w:numId w:val="4"/>
        </w:numPr>
        <w:tabs>
          <w:tab w:val="left" w:pos="1802"/>
          <w:tab w:val="left" w:pos="1803"/>
        </w:tabs>
        <w:spacing w:before="4" w:line="235" w:lineRule="auto"/>
        <w:ind w:right="117" w:firstLine="360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определяется учебной программой. Сроки проведения работ должны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</w:p>
    <w:p w:rsidR="00713396" w:rsidRDefault="00786154">
      <w:pPr>
        <w:pStyle w:val="a3"/>
        <w:spacing w:before="2" w:line="322" w:lineRule="exact"/>
      </w:pPr>
      <w:r>
        <w:t>отражены в рабочей программе учителя.</w:t>
      </w:r>
    </w:p>
    <w:p w:rsidR="00713396" w:rsidRDefault="00786154">
      <w:pPr>
        <w:pStyle w:val="a4"/>
        <w:numPr>
          <w:ilvl w:val="1"/>
          <w:numId w:val="4"/>
        </w:numPr>
        <w:tabs>
          <w:tab w:val="left" w:pos="1790"/>
          <w:tab w:val="left" w:pos="1791"/>
        </w:tabs>
        <w:spacing w:line="242" w:lineRule="auto"/>
        <w:ind w:right="112" w:firstLine="360"/>
        <w:jc w:val="both"/>
        <w:rPr>
          <w:i/>
          <w:sz w:val="28"/>
        </w:rPr>
      </w:pPr>
      <w:r>
        <w:rPr>
          <w:i/>
          <w:sz w:val="28"/>
        </w:rPr>
        <w:t>В один день может быть не более одной контрольной работы в</w:t>
      </w:r>
      <w:r>
        <w:rPr>
          <w:i/>
          <w:spacing w:val="-41"/>
          <w:sz w:val="28"/>
        </w:rPr>
        <w:t xml:space="preserve"> </w:t>
      </w:r>
      <w:r>
        <w:rPr>
          <w:i/>
          <w:sz w:val="28"/>
        </w:rPr>
        <w:t>1-4 классах, не более 2-х контрольных работ в 5-11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классах.</w:t>
      </w:r>
    </w:p>
    <w:p w:rsidR="00713396" w:rsidRDefault="00786154">
      <w:pPr>
        <w:pStyle w:val="a3"/>
        <w:ind w:right="117" w:firstLine="360"/>
      </w:pPr>
      <w:r>
        <w:t>Для выполнения данного требования даты проведения контрольных работ в целях предупреждения перегрузки обучающихся устанавливаются ежемесячным графиком контроля знаний и умений учащихся, составляемым заместителями директора по УВР. Изменение сроков проведения контрольных работ, предусмотренных графиком, допускается с разрешения заместителя директора по УВР при обосновании причин переноса контрольной работы.</w:t>
      </w:r>
    </w:p>
    <w:p w:rsidR="00713396" w:rsidRDefault="00786154">
      <w:pPr>
        <w:pStyle w:val="a4"/>
        <w:numPr>
          <w:ilvl w:val="1"/>
          <w:numId w:val="4"/>
        </w:numPr>
        <w:tabs>
          <w:tab w:val="left" w:pos="1790"/>
          <w:tab w:val="left" w:pos="1791"/>
        </w:tabs>
        <w:ind w:right="118" w:firstLine="360"/>
        <w:jc w:val="both"/>
        <w:rPr>
          <w:sz w:val="28"/>
        </w:rPr>
      </w:pPr>
      <w:r>
        <w:rPr>
          <w:sz w:val="28"/>
        </w:rPr>
        <w:t>При оформлении электронного журнала обязательно указывается номер и тема контрольной работы. Следующий урок, как правило, должен быть посвящен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1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контрольной работы.</w:t>
      </w:r>
    </w:p>
    <w:p w:rsidR="00713396" w:rsidRDefault="00786154">
      <w:pPr>
        <w:pStyle w:val="a4"/>
        <w:numPr>
          <w:ilvl w:val="1"/>
          <w:numId w:val="4"/>
        </w:numPr>
        <w:tabs>
          <w:tab w:val="left" w:pos="1790"/>
          <w:tab w:val="left" w:pos="1791"/>
        </w:tabs>
        <w:ind w:right="112" w:firstLine="360"/>
        <w:jc w:val="both"/>
        <w:rPr>
          <w:sz w:val="28"/>
        </w:rPr>
      </w:pPr>
      <w:r>
        <w:rPr>
          <w:sz w:val="28"/>
        </w:rPr>
        <w:t>Результаты контрольных работ должны быть отображены в классном журнале по этому предмету. Оценки за контрольные работы должны быть также выставлены в дневники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4"/>
        <w:numPr>
          <w:ilvl w:val="1"/>
          <w:numId w:val="4"/>
        </w:numPr>
        <w:tabs>
          <w:tab w:val="left" w:pos="1790"/>
          <w:tab w:val="left" w:pos="1791"/>
        </w:tabs>
        <w:spacing w:before="71"/>
        <w:ind w:right="117" w:firstLine="360"/>
        <w:jc w:val="both"/>
        <w:rPr>
          <w:sz w:val="28"/>
        </w:rPr>
      </w:pPr>
      <w:r>
        <w:rPr>
          <w:sz w:val="28"/>
        </w:rPr>
        <w:lastRenderedPageBreak/>
        <w:t>При проведении тематического контроля отметки выставляются всем присутствующим обучающимся. В случае отсутствия обучающегося в день проведения тематического контроля в классный журнал выставляется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«н».</w:t>
      </w:r>
    </w:p>
    <w:p w:rsidR="00713396" w:rsidRDefault="00786154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ind w:right="119" w:firstLine="360"/>
        <w:jc w:val="both"/>
        <w:rPr>
          <w:sz w:val="28"/>
        </w:rPr>
      </w:pPr>
      <w:r>
        <w:rPr>
          <w:sz w:val="28"/>
        </w:rPr>
        <w:t>Балл отметки за контрольные работы, внесённые в ежемесячный график контроля знаний и умений обучающихся, удваивается. Балл отметки за арифметический диктант и словарный диктант имеет коэффициент</w:t>
      </w:r>
      <w:r>
        <w:rPr>
          <w:spacing w:val="-15"/>
          <w:sz w:val="28"/>
        </w:rPr>
        <w:t xml:space="preserve"> </w:t>
      </w:r>
      <w:r>
        <w:rPr>
          <w:sz w:val="28"/>
        </w:rPr>
        <w:t>1,5.</w:t>
      </w:r>
    </w:p>
    <w:p w:rsidR="00713396" w:rsidRDefault="00786154">
      <w:pPr>
        <w:pStyle w:val="a4"/>
        <w:numPr>
          <w:ilvl w:val="1"/>
          <w:numId w:val="3"/>
        </w:numPr>
        <w:tabs>
          <w:tab w:val="left" w:pos="1606"/>
        </w:tabs>
        <w:spacing w:before="1"/>
        <w:ind w:right="117" w:firstLine="360"/>
        <w:jc w:val="both"/>
        <w:rPr>
          <w:sz w:val="28"/>
        </w:rPr>
      </w:pPr>
      <w:r>
        <w:rPr>
          <w:sz w:val="28"/>
        </w:rPr>
        <w:t>Отметка за контрольную работу не подлежит изменению. Обучающийся имеет право переписать контрольную работу, но отметка в этом случае выставляется на дату, в которую работа была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переписана.</w:t>
      </w:r>
    </w:p>
    <w:p w:rsidR="00713396" w:rsidRDefault="00786154">
      <w:pPr>
        <w:pStyle w:val="a4"/>
        <w:numPr>
          <w:ilvl w:val="1"/>
          <w:numId w:val="3"/>
        </w:numPr>
        <w:tabs>
          <w:tab w:val="left" w:pos="1790"/>
          <w:tab w:val="left" w:pos="1791"/>
        </w:tabs>
        <w:ind w:right="119" w:firstLine="360"/>
        <w:jc w:val="both"/>
        <w:rPr>
          <w:sz w:val="28"/>
        </w:rPr>
      </w:pPr>
      <w:r>
        <w:rPr>
          <w:sz w:val="28"/>
        </w:rPr>
        <w:t>Отметка обучающемуся, вышедшему после длительного пропуска уроков по болезни и получившему неудовлетворительную отметку за контрольную работу, выставляется после ликвидации пробелов знаний в рамках индивидуальных консультаций и повторного написания контрольной (зачетной) работы в течение недели после консультаций в назначенном учителем</w:t>
      </w:r>
      <w:r>
        <w:rPr>
          <w:spacing w:val="-22"/>
          <w:sz w:val="28"/>
        </w:rPr>
        <w:t xml:space="preserve"> </w:t>
      </w:r>
      <w:r>
        <w:rPr>
          <w:sz w:val="28"/>
        </w:rPr>
        <w:t>порядке.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1068"/>
          <w:tab w:val="left" w:pos="1069"/>
        </w:tabs>
        <w:ind w:left="1068" w:hanging="949"/>
        <w:jc w:val="both"/>
      </w:pPr>
      <w:r>
        <w:t>Организация и порядок проведения промежуточной</w:t>
      </w:r>
      <w:r>
        <w:rPr>
          <w:spacing w:val="-40"/>
        </w:rPr>
        <w:t xml:space="preserve"> </w:t>
      </w:r>
      <w:r>
        <w:t>аттестации.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0"/>
          <w:tab w:val="left" w:pos="1791"/>
        </w:tabs>
        <w:spacing w:line="242" w:lineRule="auto"/>
        <w:ind w:left="120" w:right="117" w:firstLine="360"/>
        <w:jc w:val="both"/>
        <w:rPr>
          <w:i/>
          <w:sz w:val="28"/>
        </w:rPr>
      </w:pPr>
      <w:r>
        <w:rPr>
          <w:i/>
          <w:sz w:val="28"/>
        </w:rPr>
        <w:t>Промежуточная аттестация осуществляется одни раз в год: в конце учебного года - в 1-11-х классах по всем предметам учебного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плана.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20"/>
        </w:tabs>
        <w:spacing w:line="317" w:lineRule="exact"/>
        <w:ind w:left="1819" w:hanging="1340"/>
        <w:jc w:val="both"/>
        <w:rPr>
          <w:sz w:val="28"/>
        </w:rPr>
      </w:pPr>
      <w:r>
        <w:rPr>
          <w:sz w:val="28"/>
        </w:rPr>
        <w:t>Задачи 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68"/>
          <w:tab w:val="left" w:pos="1069"/>
          <w:tab w:val="left" w:pos="3247"/>
          <w:tab w:val="left" w:pos="4376"/>
          <w:tab w:val="left" w:pos="6325"/>
          <w:tab w:val="left" w:pos="6770"/>
          <w:tab w:val="left" w:pos="8572"/>
          <w:tab w:val="left" w:pos="9699"/>
        </w:tabs>
        <w:spacing w:line="242" w:lineRule="auto"/>
        <w:ind w:right="118" w:firstLine="0"/>
        <w:jc w:val="left"/>
        <w:rPr>
          <w:sz w:val="28"/>
        </w:rPr>
      </w:pPr>
      <w:r>
        <w:rPr>
          <w:sz w:val="28"/>
        </w:rPr>
        <w:t>систематизация</w:t>
      </w:r>
      <w:r>
        <w:rPr>
          <w:sz w:val="28"/>
        </w:rPr>
        <w:tab/>
        <w:t>знаний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определение</w:t>
      </w:r>
      <w:r>
        <w:rPr>
          <w:sz w:val="28"/>
        </w:rPr>
        <w:tab/>
        <w:t>уровня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подготовленности за 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68"/>
          <w:tab w:val="left" w:pos="1069"/>
        </w:tabs>
        <w:spacing w:before="2" w:line="242" w:lineRule="auto"/>
        <w:ind w:right="120" w:firstLine="0"/>
        <w:jc w:val="left"/>
        <w:rPr>
          <w:sz w:val="28"/>
        </w:rPr>
      </w:pPr>
      <w:r>
        <w:rPr>
          <w:sz w:val="28"/>
        </w:rPr>
        <w:t>корректировка учебных программ по итогам аттестации по отдельным предметам;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68"/>
          <w:tab w:val="left" w:pos="1069"/>
        </w:tabs>
        <w:spacing w:line="235" w:lineRule="auto"/>
        <w:ind w:right="118" w:firstLine="0"/>
        <w:jc w:val="left"/>
        <w:rPr>
          <w:sz w:val="28"/>
        </w:rPr>
      </w:pPr>
      <w:r>
        <w:rPr>
          <w:sz w:val="28"/>
        </w:rPr>
        <w:t>определение эффективности работы педагогического коллектива в целом и отдельных учителей в частности.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9"/>
          <w:tab w:val="left" w:pos="1870"/>
        </w:tabs>
        <w:spacing w:before="3"/>
        <w:ind w:left="120" w:right="111" w:firstLine="360"/>
        <w:jc w:val="both"/>
        <w:rPr>
          <w:sz w:val="28"/>
        </w:rPr>
      </w:pPr>
      <w:r>
        <w:rPr>
          <w:sz w:val="28"/>
        </w:rPr>
        <w:t>Решение о формах проведении промежуточной аттестации принимается педагогическим советом в начале учебного года и доводится до учителей, обучающихся 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60"/>
          <w:tab w:val="left" w:pos="1861"/>
        </w:tabs>
        <w:spacing w:before="1" w:line="322" w:lineRule="exact"/>
        <w:ind w:left="1860" w:hanging="1381"/>
        <w:jc w:val="both"/>
        <w:rPr>
          <w:sz w:val="28"/>
        </w:rPr>
      </w:pPr>
      <w:r>
        <w:rPr>
          <w:sz w:val="28"/>
        </w:rPr>
        <w:t>Подготовка аттестационного материала.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9"/>
          <w:tab w:val="left" w:pos="1870"/>
        </w:tabs>
        <w:ind w:left="120" w:right="114" w:firstLine="360"/>
        <w:jc w:val="both"/>
        <w:rPr>
          <w:sz w:val="28"/>
        </w:rPr>
      </w:pPr>
      <w:r>
        <w:rPr>
          <w:sz w:val="28"/>
        </w:rPr>
        <w:t>Промежуточная аттестация проводится по материалу учебного года. Содержание аттестационных заданий должно соответствовать требованиям государственного образовательного стандарта и учебной программы, спецификации и демонстрационным материалам, созданным в рамках внешней оценки.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5"/>
          <w:tab w:val="left" w:pos="1866"/>
        </w:tabs>
        <w:ind w:left="120" w:right="112" w:firstLine="360"/>
        <w:jc w:val="both"/>
        <w:rPr>
          <w:sz w:val="28"/>
        </w:rPr>
      </w:pPr>
      <w:r>
        <w:rPr>
          <w:sz w:val="28"/>
        </w:rPr>
        <w:t>Аттестационный материал готовит руководители методических кафедр с согласованием заместителя директора по учебно-воспитательной работе, курирующего соответствующий цикл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9"/>
          <w:tab w:val="left" w:pos="1870"/>
        </w:tabs>
        <w:ind w:left="120" w:right="112" w:firstLine="36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все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1-4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7"/>
          <w:sz w:val="28"/>
        </w:rPr>
        <w:t xml:space="preserve"> </w:t>
      </w:r>
      <w:r>
        <w:rPr>
          <w:sz w:val="28"/>
        </w:rPr>
        <w:t>хранятся в портфолио обучающихся. Бланки письменных и устных ответов обучающихся 5-11 классов сдаются на хранение в учебную часть. Срок хранения материалов данного вида промежуточной аттестации - не менее 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60"/>
          <w:tab w:val="left" w:pos="1861"/>
        </w:tabs>
        <w:spacing w:before="1" w:line="322" w:lineRule="exact"/>
        <w:ind w:left="1860" w:hanging="1381"/>
        <w:jc w:val="both"/>
        <w:rPr>
          <w:i/>
          <w:sz w:val="28"/>
        </w:rPr>
      </w:pPr>
      <w:r>
        <w:rPr>
          <w:i/>
          <w:sz w:val="28"/>
        </w:rPr>
        <w:t>Формы проведения промежуточной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аттестации.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0"/>
          <w:tab w:val="left" w:pos="1861"/>
        </w:tabs>
        <w:ind w:left="120" w:right="120" w:firstLine="360"/>
        <w:jc w:val="both"/>
        <w:rPr>
          <w:sz w:val="28"/>
        </w:rPr>
      </w:pPr>
      <w:r>
        <w:rPr>
          <w:sz w:val="28"/>
        </w:rPr>
        <w:t>При проведении промежуточной аттестации обучающихся могут быть использованы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15"/>
        <w:ind w:left="1085" w:hanging="966"/>
        <w:rPr>
          <w:sz w:val="28"/>
        </w:rPr>
      </w:pPr>
      <w:r>
        <w:rPr>
          <w:sz w:val="28"/>
        </w:rPr>
        <w:t>контрольная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65"/>
        <w:ind w:left="1085" w:hanging="966"/>
        <w:jc w:val="left"/>
        <w:rPr>
          <w:sz w:val="28"/>
        </w:rPr>
      </w:pPr>
      <w:r>
        <w:rPr>
          <w:sz w:val="28"/>
        </w:rPr>
        <w:lastRenderedPageBreak/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(изложение);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19"/>
        <w:ind w:left="1085" w:hanging="966"/>
        <w:jc w:val="left"/>
        <w:rPr>
          <w:sz w:val="28"/>
        </w:rPr>
      </w:pPr>
      <w:r>
        <w:rPr>
          <w:sz w:val="28"/>
        </w:rPr>
        <w:t>тестирование;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20"/>
        <w:ind w:left="1085" w:hanging="966"/>
        <w:jc w:val="left"/>
        <w:rPr>
          <w:sz w:val="28"/>
        </w:rPr>
      </w:pPr>
      <w:r>
        <w:rPr>
          <w:sz w:val="28"/>
        </w:rPr>
        <w:t>защита реферата, проекта, 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FE6A13" w:rsidRDefault="00FE6A13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20"/>
        <w:ind w:left="1085" w:hanging="966"/>
        <w:jc w:val="left"/>
        <w:rPr>
          <w:sz w:val="28"/>
        </w:rPr>
      </w:pPr>
      <w:r>
        <w:rPr>
          <w:sz w:val="28"/>
        </w:rPr>
        <w:t>устный экзамен</w:t>
      </w:r>
      <w:r w:rsidR="0044644F">
        <w:rPr>
          <w:sz w:val="28"/>
        </w:rPr>
        <w:t>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18"/>
        <w:ind w:left="1085" w:hanging="966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5"/>
          <w:tab w:val="left" w:pos="1086"/>
        </w:tabs>
        <w:spacing w:before="5" w:line="322" w:lineRule="exact"/>
        <w:ind w:left="1085" w:hanging="966"/>
        <w:jc w:val="left"/>
        <w:rPr>
          <w:sz w:val="28"/>
        </w:rPr>
      </w:pPr>
      <w:r>
        <w:rPr>
          <w:sz w:val="28"/>
        </w:rPr>
        <w:t>диктант.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74"/>
          <w:tab w:val="left" w:pos="1875"/>
        </w:tabs>
        <w:ind w:left="120" w:right="110" w:firstLine="360"/>
        <w:jc w:val="both"/>
        <w:rPr>
          <w:sz w:val="28"/>
        </w:rPr>
      </w:pPr>
      <w:r>
        <w:rPr>
          <w:sz w:val="28"/>
        </w:rPr>
        <w:t>Педагогический совет школы по предложению учителя или по заявлению родителей (законных представителей) обучающегося может изменить отдельным обучающимся форму 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аттестации.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36"/>
          <w:tab w:val="left" w:pos="1837"/>
        </w:tabs>
        <w:spacing w:before="1" w:line="322" w:lineRule="exact"/>
        <w:ind w:left="1836" w:hanging="1357"/>
        <w:jc w:val="both"/>
        <w:rPr>
          <w:i/>
          <w:sz w:val="28"/>
        </w:rPr>
      </w:pPr>
      <w:r>
        <w:rPr>
          <w:i/>
          <w:sz w:val="28"/>
        </w:rPr>
        <w:t>Допуск и освобождение от промежуточной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аттестации.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0"/>
          <w:tab w:val="left" w:pos="1861"/>
        </w:tabs>
        <w:spacing w:line="322" w:lineRule="exact"/>
        <w:ind w:left="1860" w:hanging="1381"/>
        <w:jc w:val="both"/>
        <w:rPr>
          <w:i/>
          <w:sz w:val="28"/>
        </w:rPr>
      </w:pPr>
      <w:r>
        <w:rPr>
          <w:sz w:val="28"/>
        </w:rPr>
        <w:t xml:space="preserve">К промежуточной аттестации </w:t>
      </w:r>
      <w:r>
        <w:rPr>
          <w:i/>
          <w:sz w:val="28"/>
        </w:rPr>
        <w:t>допускаются все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обучающиеся.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65"/>
          <w:tab w:val="left" w:pos="1866"/>
        </w:tabs>
        <w:ind w:left="120" w:right="120" w:firstLine="360"/>
        <w:jc w:val="both"/>
        <w:rPr>
          <w:i/>
          <w:sz w:val="28"/>
        </w:rPr>
      </w:pPr>
      <w:r>
        <w:rPr>
          <w:i/>
          <w:sz w:val="28"/>
        </w:rPr>
        <w:t>Оснований для освобождения обучающихся от промежуточной аттестации нет.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466"/>
          <w:tab w:val="left" w:pos="1467"/>
          <w:tab w:val="left" w:pos="5077"/>
        </w:tabs>
        <w:spacing w:before="2"/>
        <w:ind w:left="120" w:right="111" w:firstLine="360"/>
        <w:rPr>
          <w:sz w:val="28"/>
        </w:rPr>
      </w:pPr>
      <w:r>
        <w:rPr>
          <w:i/>
          <w:sz w:val="28"/>
        </w:rPr>
        <w:t>Досрочная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промежуточная</w:t>
      </w:r>
      <w:r>
        <w:rPr>
          <w:i/>
          <w:sz w:val="28"/>
        </w:rPr>
        <w:tab/>
        <w:t xml:space="preserve">аттестация </w:t>
      </w:r>
      <w:r>
        <w:rPr>
          <w:sz w:val="28"/>
        </w:rPr>
        <w:t>обучающимся, выезжающим на учебно-тренировочные сборы, на олимпиады школьников, на российские или международные спортивные соревнования, конкурсы, смотры, олимпиады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сборы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-19"/>
          <w:sz w:val="28"/>
        </w:rPr>
        <w:t xml:space="preserve"> </w:t>
      </w:r>
      <w:r>
        <w:rPr>
          <w:sz w:val="28"/>
        </w:rPr>
        <w:t>мероприятия;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направляемым по медицинским показаниям в лечебно-профилактические и иные учреждения</w:t>
      </w:r>
      <w:r>
        <w:rPr>
          <w:spacing w:val="-50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лечебно-оздоровительных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реабилитационных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период 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разрешена.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этом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 xml:space="preserve">обучающийся переводится в следующий класс условно </w:t>
      </w:r>
      <w:r>
        <w:rPr>
          <w:sz w:val="28"/>
        </w:rPr>
        <w:t>с последующей сдачей промежуточной аттестации в сроки, 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49"/>
          <w:tab w:val="left" w:pos="1650"/>
        </w:tabs>
        <w:spacing w:line="321" w:lineRule="exact"/>
        <w:ind w:left="1649" w:hanging="1170"/>
        <w:jc w:val="left"/>
        <w:rPr>
          <w:i/>
          <w:sz w:val="28"/>
        </w:rPr>
      </w:pPr>
      <w:r>
        <w:rPr>
          <w:i/>
          <w:sz w:val="28"/>
        </w:rPr>
        <w:t>Порядок проведения промежуточной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аттестации.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13"/>
          <w:tab w:val="left" w:pos="1914"/>
        </w:tabs>
        <w:ind w:left="120" w:right="114" w:firstLine="360"/>
        <w:jc w:val="both"/>
        <w:rPr>
          <w:sz w:val="28"/>
        </w:rPr>
      </w:pPr>
      <w:r>
        <w:rPr>
          <w:sz w:val="28"/>
        </w:rPr>
        <w:t>Промежуточная аттестация обучающихся проводится по составленному заместителем директора по УВР и утвержденному директором школы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аттестационного периода, доводится до сведения учителей, обучающихся и родителей (законных представителей). В один день планируется только одна контрольная работа. В период подготовки к работе проводятся консультации по аттестационным материалам.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32"/>
        </w:tabs>
        <w:spacing w:line="242" w:lineRule="auto"/>
        <w:ind w:left="120" w:right="121" w:firstLine="360"/>
        <w:jc w:val="both"/>
        <w:rPr>
          <w:sz w:val="28"/>
        </w:rPr>
      </w:pPr>
      <w:r>
        <w:rPr>
          <w:sz w:val="28"/>
        </w:rPr>
        <w:t>На проведение работы отводится от 45 минут до 3 ч. 55 мин. в зависимости от формы 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13"/>
          <w:tab w:val="left" w:pos="1914"/>
        </w:tabs>
        <w:ind w:left="120" w:right="112" w:firstLine="360"/>
        <w:jc w:val="both"/>
        <w:rPr>
          <w:sz w:val="28"/>
        </w:rPr>
      </w:pPr>
      <w:r>
        <w:rPr>
          <w:sz w:val="28"/>
        </w:rPr>
        <w:t>Учителя, у которых в связи с проведением промежуточной аттестационной работы в 8-11-х классах были сняты уроки, привлекаются на замену уроков в 5-7-х классах или к дежурству по</w:t>
      </w:r>
      <w:r>
        <w:rPr>
          <w:spacing w:val="-14"/>
          <w:sz w:val="28"/>
        </w:rPr>
        <w:t xml:space="preserve"> </w:t>
      </w:r>
      <w:r>
        <w:rPr>
          <w:sz w:val="28"/>
        </w:rPr>
        <w:t>этажу.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37"/>
        </w:tabs>
        <w:ind w:left="120" w:right="112" w:firstLine="360"/>
        <w:jc w:val="both"/>
        <w:rPr>
          <w:sz w:val="28"/>
        </w:rPr>
      </w:pPr>
      <w:r>
        <w:rPr>
          <w:sz w:val="28"/>
        </w:rPr>
        <w:t>В день проведения аттестационной работы учитель-предметник не позднее чем за 20 минут до начала работы получает в учебной части пакет с аттестационном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проштампованных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листков для 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13"/>
          <w:tab w:val="left" w:pos="1914"/>
        </w:tabs>
        <w:ind w:left="120" w:right="116" w:firstLine="360"/>
        <w:jc w:val="both"/>
        <w:rPr>
          <w:sz w:val="28"/>
        </w:rPr>
      </w:pPr>
      <w:r>
        <w:rPr>
          <w:sz w:val="28"/>
        </w:rPr>
        <w:t>Пакет с аттестационными материалами вскрывается в начале работы в присутствии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32"/>
        </w:tabs>
        <w:ind w:left="120" w:right="113" w:firstLine="360"/>
        <w:jc w:val="both"/>
        <w:rPr>
          <w:sz w:val="28"/>
        </w:rPr>
      </w:pPr>
      <w:r>
        <w:rPr>
          <w:sz w:val="28"/>
        </w:rPr>
        <w:t>После проведения аттестации по каждому предмету и проверки письменных аттестационных работ выставляются аттестационные и итоговые отметки в электронный классный журнал на страницу по предмету -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учителем.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27"/>
        </w:tabs>
        <w:ind w:left="1826" w:hanging="1347"/>
        <w:jc w:val="both"/>
        <w:rPr>
          <w:sz w:val="28"/>
        </w:rPr>
      </w:pPr>
      <w:r>
        <w:rPr>
          <w:sz w:val="28"/>
        </w:rPr>
        <w:t>Отметка за промежуточную аттестацию выставляется в журнале</w:t>
      </w:r>
      <w:r>
        <w:rPr>
          <w:spacing w:val="53"/>
          <w:sz w:val="28"/>
        </w:rPr>
        <w:t xml:space="preserve"> </w:t>
      </w:r>
      <w:r>
        <w:rPr>
          <w:sz w:val="28"/>
        </w:rPr>
        <w:t>до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100" w:right="480" w:bottom="280" w:left="1320" w:header="720" w:footer="720" w:gutter="0"/>
          <w:cols w:space="720"/>
        </w:sectPr>
      </w:pPr>
    </w:p>
    <w:p w:rsidR="00713396" w:rsidRDefault="00786154">
      <w:pPr>
        <w:pStyle w:val="a3"/>
        <w:spacing w:before="71"/>
        <w:ind w:right="122"/>
      </w:pPr>
      <w:r>
        <w:lastRenderedPageBreak/>
        <w:t>отметки за четверть/полугодие. Балл отметки, полученной на промежуточной аттестации, не удваивается.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13"/>
          <w:tab w:val="left" w:pos="1914"/>
        </w:tabs>
        <w:ind w:left="120" w:right="117" w:firstLine="360"/>
        <w:jc w:val="both"/>
        <w:rPr>
          <w:sz w:val="28"/>
        </w:rPr>
      </w:pPr>
      <w:r>
        <w:rPr>
          <w:sz w:val="28"/>
        </w:rPr>
        <w:t>Итоги промежуточной аттестации обучающихся доводятся до сведения родителей (законных представителей) классным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руководителем.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13"/>
          <w:tab w:val="left" w:pos="1914"/>
        </w:tabs>
        <w:spacing w:before="1"/>
        <w:ind w:left="120" w:right="114" w:firstLine="360"/>
        <w:jc w:val="both"/>
        <w:rPr>
          <w:sz w:val="28"/>
        </w:rPr>
      </w:pPr>
      <w:r>
        <w:rPr>
          <w:sz w:val="28"/>
        </w:rPr>
        <w:t>Обучающимся предоставляется возможность ознакомиться с итогами проверки своей письменной работы. Организация показа работ возлагается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учителя-предметника.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на руки и копировать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71"/>
        </w:tabs>
        <w:ind w:left="120" w:right="115" w:firstLine="360"/>
        <w:jc w:val="both"/>
        <w:rPr>
          <w:sz w:val="28"/>
        </w:rPr>
      </w:pPr>
      <w:r>
        <w:rPr>
          <w:sz w:val="28"/>
        </w:rPr>
        <w:t xml:space="preserve">Обучающимся, получившим неудовлетворительную отметку на промежуточной аттестации, предоставляется право повторной аттестации в сроки аттестационного периода. В этом случае учителем готовится новый комплект аттестационных материалов, утверждаемых в установленном порядке. </w:t>
      </w:r>
      <w:proofErr w:type="gramStart"/>
      <w:r>
        <w:rPr>
          <w:sz w:val="28"/>
        </w:rPr>
        <w:t>В те же сроки происходит аттестация учащихся, не явившихся на аттестацию в установленные сроки по какими-либо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причинам.</w:t>
      </w:r>
      <w:proofErr w:type="gramEnd"/>
    </w:p>
    <w:p w:rsidR="00713396" w:rsidRDefault="00786154">
      <w:pPr>
        <w:pStyle w:val="a4"/>
        <w:numPr>
          <w:ilvl w:val="2"/>
          <w:numId w:val="6"/>
        </w:numPr>
        <w:tabs>
          <w:tab w:val="left" w:pos="1974"/>
        </w:tabs>
        <w:ind w:left="120" w:right="115" w:firstLine="360"/>
        <w:jc w:val="both"/>
        <w:rPr>
          <w:sz w:val="28"/>
        </w:rPr>
      </w:pPr>
      <w:r>
        <w:rPr>
          <w:sz w:val="28"/>
        </w:rPr>
        <w:t>Присутствие на аттестации посторонних лиц без разрешения директора школы или заместителя директора по УВР не допускается. Администрация школы имеет право присутствовать на любой контрольной (зачетной) работе с целью осуществления контроля за ходом аттестации, за уровнем ответов учащихся и 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971"/>
        </w:tabs>
        <w:ind w:left="120" w:right="116" w:firstLine="360"/>
        <w:jc w:val="both"/>
        <w:rPr>
          <w:sz w:val="28"/>
        </w:rPr>
      </w:pPr>
      <w:r>
        <w:rPr>
          <w:sz w:val="28"/>
        </w:rPr>
        <w:t>Результаты промежуточной аттестации в обязательном порядке анализируются учителями-предметниками. Анализы контрольных (зачетных) работ должны быть сданы в учебную часть школы в электронном виде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</w:p>
    <w:p w:rsidR="00713396" w:rsidRDefault="00786154">
      <w:pPr>
        <w:pStyle w:val="a3"/>
        <w:spacing w:before="1" w:line="322" w:lineRule="exact"/>
      </w:pPr>
      <w:r>
        <w:t>позднее, чем через неделю после проведения промежуточной аттестации.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2237"/>
          <w:tab w:val="left" w:pos="2238"/>
        </w:tabs>
        <w:ind w:left="120" w:right="118" w:firstLine="360"/>
        <w:jc w:val="both"/>
        <w:rPr>
          <w:sz w:val="28"/>
        </w:rPr>
      </w:pPr>
      <w:r>
        <w:rPr>
          <w:sz w:val="28"/>
        </w:rPr>
        <w:t>Результаты промежуточной аттестации анализируются заместителем директора по УВР и обсуждаются на заседании педагогического совета школы с целью осуществления планирования на следующий учебный</w:t>
      </w:r>
      <w:r>
        <w:rPr>
          <w:spacing w:val="-22"/>
          <w:sz w:val="28"/>
        </w:rPr>
        <w:t xml:space="preserve"> </w:t>
      </w:r>
      <w:r>
        <w:rPr>
          <w:sz w:val="28"/>
        </w:rPr>
        <w:t>год.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426"/>
        </w:tabs>
        <w:ind w:left="120" w:right="113" w:firstLine="360"/>
        <w:jc w:val="both"/>
        <w:rPr>
          <w:sz w:val="28"/>
        </w:rPr>
      </w:pPr>
      <w:r>
        <w:rPr>
          <w:i/>
          <w:sz w:val="28"/>
        </w:rPr>
        <w:t xml:space="preserve">Ликвидация академической задолженности обучающимися. </w:t>
      </w:r>
      <w:r>
        <w:rPr>
          <w:sz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</w:rPr>
        <w:t>непрохождение</w:t>
      </w:r>
      <w:proofErr w:type="spellEnd"/>
      <w:r>
        <w:rPr>
          <w:sz w:val="28"/>
        </w:rPr>
        <w:t xml:space="preserve"> промежуточной аттестации при отсутствии уважительных причин признаются академической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задолженностью.</w:t>
      </w:r>
    </w:p>
    <w:p w:rsidR="00713396" w:rsidRDefault="00786154">
      <w:pPr>
        <w:pStyle w:val="a3"/>
        <w:ind w:right="120" w:firstLine="360"/>
      </w:pPr>
      <w:r>
        <w:t>Права, обязанности участников образовательных отношений по ликвидации академической задолженности: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39"/>
        </w:tabs>
        <w:ind w:left="120" w:right="111" w:firstLine="360"/>
        <w:jc w:val="both"/>
        <w:rPr>
          <w:sz w:val="28"/>
        </w:rPr>
      </w:pPr>
      <w:r>
        <w:rPr>
          <w:sz w:val="28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ОУ, по согласованию с родителями (законными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представителями).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30"/>
        </w:tabs>
        <w:spacing w:before="1"/>
        <w:ind w:left="120" w:right="111" w:firstLine="360"/>
        <w:jc w:val="both"/>
        <w:rPr>
          <w:sz w:val="28"/>
        </w:rPr>
      </w:pPr>
      <w:r>
        <w:rPr>
          <w:sz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в отпуске по беременности и</w:t>
      </w:r>
      <w:r>
        <w:rPr>
          <w:spacing w:val="-26"/>
          <w:sz w:val="28"/>
        </w:rPr>
        <w:t xml:space="preserve"> </w:t>
      </w:r>
      <w:r>
        <w:rPr>
          <w:sz w:val="28"/>
        </w:rPr>
        <w:t>родам.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2"/>
          <w:tab w:val="left" w:pos="1093"/>
        </w:tabs>
        <w:ind w:right="116" w:firstLine="0"/>
        <w:rPr>
          <w:sz w:val="28"/>
        </w:rPr>
      </w:pPr>
      <w:r>
        <w:rPr>
          <w:sz w:val="28"/>
        </w:rPr>
        <w:t>обучающиеся, не ликвидировавшие в установленные сроки академической задолженности по общеобразовательным программам соответствующего уровня общего образования, по усмотрению их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родителей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3"/>
        <w:spacing w:before="71" w:line="322" w:lineRule="exact"/>
        <w:jc w:val="left"/>
      </w:pPr>
      <w:r>
        <w:lastRenderedPageBreak/>
        <w:t>(законных представителей) и на основании заявления могут быть:</w:t>
      </w:r>
    </w:p>
    <w:p w:rsidR="00713396" w:rsidRDefault="00786154">
      <w:pPr>
        <w:pStyle w:val="a4"/>
        <w:numPr>
          <w:ilvl w:val="0"/>
          <w:numId w:val="2"/>
        </w:numPr>
        <w:tabs>
          <w:tab w:val="left" w:pos="1092"/>
          <w:tab w:val="left" w:pos="1093"/>
        </w:tabs>
        <w:ind w:hanging="973"/>
        <w:rPr>
          <w:sz w:val="28"/>
        </w:rPr>
      </w:pPr>
      <w:r>
        <w:rPr>
          <w:sz w:val="28"/>
        </w:rPr>
        <w:t>оставлены на повторное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713396" w:rsidRDefault="00786154">
      <w:pPr>
        <w:pStyle w:val="a4"/>
        <w:numPr>
          <w:ilvl w:val="0"/>
          <w:numId w:val="2"/>
        </w:numPr>
        <w:tabs>
          <w:tab w:val="left" w:pos="1092"/>
          <w:tab w:val="left" w:pos="1093"/>
          <w:tab w:val="left" w:pos="5977"/>
        </w:tabs>
        <w:spacing w:line="322" w:lineRule="exact"/>
        <w:ind w:hanging="973"/>
        <w:rPr>
          <w:sz w:val="28"/>
        </w:rPr>
      </w:pPr>
      <w:r>
        <w:rPr>
          <w:sz w:val="28"/>
        </w:rPr>
        <w:t>переведены 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адаптированным основным</w:t>
      </w:r>
    </w:p>
    <w:p w:rsidR="00713396" w:rsidRDefault="00786154">
      <w:pPr>
        <w:pStyle w:val="a3"/>
        <w:tabs>
          <w:tab w:val="left" w:pos="2696"/>
          <w:tab w:val="left" w:pos="4653"/>
          <w:tab w:val="left" w:pos="5279"/>
          <w:tab w:val="left" w:pos="7357"/>
          <w:tab w:val="left" w:pos="7976"/>
        </w:tabs>
        <w:spacing w:line="242" w:lineRule="auto"/>
        <w:ind w:right="118"/>
        <w:jc w:val="left"/>
      </w:pPr>
      <w:r>
        <w:t>образовательным</w:t>
      </w:r>
      <w:r>
        <w:tab/>
        <w:t>программам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 xml:space="preserve">рекомендациями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комиссии;</w:t>
      </w:r>
    </w:p>
    <w:p w:rsidR="00713396" w:rsidRDefault="00786154">
      <w:pPr>
        <w:pStyle w:val="a4"/>
        <w:numPr>
          <w:ilvl w:val="0"/>
          <w:numId w:val="2"/>
        </w:numPr>
        <w:tabs>
          <w:tab w:val="left" w:pos="1092"/>
          <w:tab w:val="left" w:pos="1093"/>
        </w:tabs>
        <w:ind w:left="120" w:right="115" w:firstLine="0"/>
        <w:jc w:val="both"/>
        <w:rPr>
          <w:sz w:val="28"/>
        </w:rPr>
      </w:pPr>
      <w:r>
        <w:rPr>
          <w:sz w:val="28"/>
        </w:rPr>
        <w:t>переведены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пределах осваиваемой образовательной программы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 xml:space="preserve"> порядке, установленном Положением об индивидуальном учебном плане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Школы.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30"/>
        </w:tabs>
        <w:ind w:left="120" w:right="119" w:firstLine="360"/>
        <w:jc w:val="both"/>
        <w:rPr>
          <w:i/>
          <w:sz w:val="28"/>
        </w:rPr>
      </w:pPr>
      <w:r>
        <w:rPr>
          <w:i/>
          <w:sz w:val="28"/>
        </w:rPr>
        <w:t>Общеобразовательная организация при организации и проведении промежуточной аттестации обучающихся обязана: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2"/>
          <w:tab w:val="left" w:pos="1093"/>
          <w:tab w:val="left" w:pos="2330"/>
          <w:tab w:val="left" w:pos="3630"/>
          <w:tab w:val="left" w:pos="5670"/>
          <w:tab w:val="left" w:pos="6428"/>
          <w:tab w:val="left" w:pos="8195"/>
        </w:tabs>
        <w:spacing w:line="242" w:lineRule="auto"/>
        <w:ind w:right="117" w:firstLine="0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обучающимся</w:t>
      </w:r>
      <w:r>
        <w:rPr>
          <w:sz w:val="28"/>
        </w:rPr>
        <w:tab/>
        <w:t>для</w:t>
      </w:r>
      <w:r>
        <w:rPr>
          <w:sz w:val="28"/>
        </w:rPr>
        <w:tab/>
        <w:t>ликвидации</w:t>
      </w:r>
      <w:r>
        <w:rPr>
          <w:sz w:val="28"/>
        </w:rPr>
        <w:tab/>
      </w:r>
      <w:r>
        <w:rPr>
          <w:spacing w:val="-3"/>
          <w:sz w:val="28"/>
        </w:rPr>
        <w:t xml:space="preserve">академических </w:t>
      </w:r>
      <w:r>
        <w:rPr>
          <w:sz w:val="28"/>
        </w:rPr>
        <w:t>задолженностей;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2"/>
          <w:tab w:val="left" w:pos="1093"/>
        </w:tabs>
        <w:spacing w:line="244" w:lineRule="auto"/>
        <w:ind w:right="118" w:firstLine="0"/>
        <w:jc w:val="left"/>
        <w:rPr>
          <w:sz w:val="28"/>
        </w:rPr>
      </w:pPr>
      <w:r>
        <w:rPr>
          <w:sz w:val="28"/>
        </w:rPr>
        <w:t>обеспечить контроль за своевременностью ликвидации академических задолженностей;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2"/>
          <w:tab w:val="left" w:pos="1093"/>
        </w:tabs>
        <w:spacing w:line="242" w:lineRule="auto"/>
        <w:ind w:right="120" w:firstLine="0"/>
        <w:jc w:val="left"/>
        <w:rPr>
          <w:sz w:val="28"/>
        </w:rPr>
      </w:pPr>
      <w:r>
        <w:rPr>
          <w:sz w:val="28"/>
        </w:rPr>
        <w:t>создать комиссию для проведения сдачи академических задолженностей (промежуточной аттестации обучающихся во второй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раз);</w:t>
      </w:r>
    </w:p>
    <w:p w:rsidR="00713396" w:rsidRDefault="00786154">
      <w:pPr>
        <w:pStyle w:val="a4"/>
        <w:numPr>
          <w:ilvl w:val="2"/>
          <w:numId w:val="6"/>
        </w:numPr>
        <w:tabs>
          <w:tab w:val="left" w:pos="1824"/>
          <w:tab w:val="left" w:pos="1825"/>
        </w:tabs>
        <w:ind w:left="1824" w:hanging="1345"/>
        <w:rPr>
          <w:i/>
          <w:sz w:val="28"/>
        </w:rPr>
      </w:pPr>
      <w:r>
        <w:rPr>
          <w:i/>
          <w:sz w:val="28"/>
        </w:rPr>
        <w:t>Родители (законные представители) обучающихся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обязаны: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  <w:tab w:val="left" w:pos="2306"/>
          <w:tab w:val="left" w:pos="3582"/>
          <w:tab w:val="left" w:pos="5713"/>
          <w:tab w:val="left" w:pos="6449"/>
          <w:tab w:val="left" w:pos="8195"/>
        </w:tabs>
        <w:spacing w:line="242" w:lineRule="auto"/>
        <w:ind w:right="116" w:firstLine="0"/>
        <w:jc w:val="left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обучающемуся</w:t>
      </w:r>
      <w:r>
        <w:rPr>
          <w:sz w:val="28"/>
        </w:rPr>
        <w:tab/>
        <w:t>для</w:t>
      </w:r>
      <w:r>
        <w:rPr>
          <w:sz w:val="28"/>
        </w:rPr>
        <w:tab/>
        <w:t>ликвидации</w:t>
      </w:r>
      <w:r>
        <w:rPr>
          <w:sz w:val="28"/>
        </w:rPr>
        <w:tab/>
      </w:r>
      <w:r>
        <w:rPr>
          <w:spacing w:val="-3"/>
          <w:sz w:val="28"/>
        </w:rPr>
        <w:t xml:space="preserve">академической </w:t>
      </w:r>
      <w:r>
        <w:rPr>
          <w:sz w:val="28"/>
        </w:rPr>
        <w:t>задолженности;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line="242" w:lineRule="auto"/>
        <w:ind w:right="118" w:firstLine="0"/>
        <w:jc w:val="left"/>
        <w:rPr>
          <w:sz w:val="28"/>
        </w:rPr>
      </w:pPr>
      <w:r>
        <w:rPr>
          <w:sz w:val="28"/>
        </w:rPr>
        <w:t>обеспечить контроль за своевременностью ликвидации обучающимся 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  <w:tab w:val="left" w:pos="1974"/>
          <w:tab w:val="left" w:pos="4146"/>
          <w:tab w:val="left" w:pos="4594"/>
          <w:tab w:val="left" w:pos="6288"/>
          <w:tab w:val="left" w:pos="8195"/>
        </w:tabs>
        <w:spacing w:before="1" w:line="242" w:lineRule="auto"/>
        <w:ind w:right="117" w:firstLine="0"/>
        <w:jc w:val="left"/>
        <w:rPr>
          <w:sz w:val="28"/>
        </w:rPr>
      </w:pPr>
      <w:r>
        <w:rPr>
          <w:sz w:val="28"/>
        </w:rPr>
        <w:t>нести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ликвидацию</w:t>
      </w:r>
      <w:r>
        <w:rPr>
          <w:sz w:val="28"/>
        </w:rPr>
        <w:tab/>
        <w:t>обучающимся</w:t>
      </w:r>
      <w:r>
        <w:rPr>
          <w:sz w:val="28"/>
        </w:rPr>
        <w:tab/>
      </w:r>
      <w:r>
        <w:rPr>
          <w:spacing w:val="-1"/>
          <w:sz w:val="28"/>
        </w:rPr>
        <w:t xml:space="preserve">академической </w:t>
      </w:r>
      <w:r>
        <w:rPr>
          <w:sz w:val="28"/>
        </w:rPr>
        <w:t>задолженности;</w:t>
      </w:r>
    </w:p>
    <w:p w:rsidR="00713396" w:rsidRDefault="00786154">
      <w:pPr>
        <w:pStyle w:val="a4"/>
        <w:numPr>
          <w:ilvl w:val="2"/>
          <w:numId w:val="1"/>
        </w:numPr>
        <w:tabs>
          <w:tab w:val="left" w:pos="1833"/>
          <w:tab w:val="left" w:pos="1834"/>
        </w:tabs>
        <w:spacing w:line="242" w:lineRule="auto"/>
        <w:ind w:right="118" w:firstLine="360"/>
        <w:rPr>
          <w:sz w:val="28"/>
        </w:rPr>
      </w:pPr>
      <w:r>
        <w:rPr>
          <w:sz w:val="28"/>
        </w:rPr>
        <w:t>Для проведения промежуточной аттестации во второй раз в Школе создается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before="3"/>
        <w:ind w:left="1090" w:hanging="970"/>
        <w:rPr>
          <w:sz w:val="28"/>
        </w:rPr>
      </w:pPr>
      <w:r>
        <w:rPr>
          <w:sz w:val="28"/>
        </w:rPr>
        <w:t>комиссия формируется по предметному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before="5" w:line="242" w:lineRule="auto"/>
        <w:ind w:right="112" w:firstLine="0"/>
        <w:rPr>
          <w:sz w:val="28"/>
        </w:rPr>
      </w:pPr>
      <w:r>
        <w:rPr>
          <w:sz w:val="28"/>
        </w:rPr>
        <w:t>состав комиссии определяется директором ОУ в количестве не менее 2-х человек;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before="2"/>
        <w:ind w:left="1090" w:hanging="970"/>
        <w:rPr>
          <w:sz w:val="28"/>
        </w:rPr>
      </w:pPr>
      <w:r>
        <w:rPr>
          <w:sz w:val="28"/>
        </w:rPr>
        <w:t>состав комиссии утверждается 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89"/>
          <w:tab w:val="left" w:pos="1090"/>
        </w:tabs>
        <w:spacing w:before="2"/>
        <w:ind w:right="120" w:firstLine="0"/>
        <w:rPr>
          <w:sz w:val="28"/>
        </w:rPr>
      </w:pPr>
      <w:r>
        <w:rPr>
          <w:sz w:val="28"/>
        </w:rPr>
        <w:t>решение предметной комиссии оформляется протоколом приема промежуточной аттестации обучающихся по учебному предмету, курсу, 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(модулю).</w:t>
      </w:r>
    </w:p>
    <w:p w:rsidR="00713396" w:rsidRDefault="00786154">
      <w:pPr>
        <w:pStyle w:val="a4"/>
        <w:numPr>
          <w:ilvl w:val="2"/>
          <w:numId w:val="1"/>
        </w:numPr>
        <w:tabs>
          <w:tab w:val="left" w:pos="2117"/>
          <w:tab w:val="left" w:pos="2118"/>
        </w:tabs>
        <w:spacing w:before="1"/>
        <w:ind w:right="115" w:firstLine="360"/>
        <w:jc w:val="both"/>
        <w:rPr>
          <w:sz w:val="28"/>
        </w:rPr>
      </w:pPr>
      <w:r>
        <w:rPr>
          <w:sz w:val="28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713396" w:rsidRDefault="00786154">
      <w:pPr>
        <w:pStyle w:val="a4"/>
        <w:numPr>
          <w:ilvl w:val="2"/>
          <w:numId w:val="1"/>
        </w:numPr>
        <w:tabs>
          <w:tab w:val="left" w:pos="1837"/>
        </w:tabs>
        <w:spacing w:line="242" w:lineRule="auto"/>
        <w:ind w:right="117" w:firstLine="360"/>
        <w:jc w:val="both"/>
        <w:rPr>
          <w:sz w:val="28"/>
        </w:rPr>
      </w:pPr>
      <w:r>
        <w:rPr>
          <w:sz w:val="28"/>
        </w:rPr>
        <w:t>Не допускается взимание платы с обучающихся за прохождение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713396" w:rsidRDefault="00786154">
      <w:pPr>
        <w:pStyle w:val="a4"/>
        <w:numPr>
          <w:ilvl w:val="2"/>
          <w:numId w:val="1"/>
        </w:numPr>
        <w:tabs>
          <w:tab w:val="left" w:pos="1842"/>
        </w:tabs>
        <w:ind w:right="118" w:firstLine="360"/>
        <w:jc w:val="both"/>
        <w:rPr>
          <w:sz w:val="28"/>
        </w:rPr>
      </w:pPr>
      <w:r>
        <w:rPr>
          <w:sz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условно.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714"/>
        </w:tabs>
        <w:spacing w:line="321" w:lineRule="exact"/>
        <w:ind w:left="713" w:hanging="594"/>
        <w:jc w:val="both"/>
      </w:pPr>
      <w:r>
        <w:t>Выставление оценок за четверть/полугодие и итоговых</w:t>
      </w:r>
      <w:r>
        <w:rPr>
          <w:spacing w:val="-43"/>
        </w:rPr>
        <w:t xml:space="preserve"> </w:t>
      </w:r>
      <w:r>
        <w:t>отметок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26"/>
        </w:tabs>
        <w:ind w:left="120" w:right="117" w:firstLine="360"/>
        <w:jc w:val="both"/>
        <w:rPr>
          <w:sz w:val="28"/>
        </w:rPr>
      </w:pPr>
      <w:r>
        <w:rPr>
          <w:sz w:val="28"/>
        </w:rPr>
        <w:t>В 3 - 9 классах отметки по всем учебным предметам выставляются за четверть, в 10-11 классах за полугодие. Обучающиеся в условиях домашнего обучения аттестуются по всем предметам, включенным в 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план.</w:t>
      </w:r>
    </w:p>
    <w:p w:rsidR="00713396" w:rsidRDefault="00713396">
      <w:pPr>
        <w:jc w:val="both"/>
        <w:rPr>
          <w:sz w:val="28"/>
        </w:rPr>
        <w:sectPr w:rsidR="00713396">
          <w:pgSz w:w="11910" w:h="16850"/>
          <w:pgMar w:top="1080" w:right="480" w:bottom="280" w:left="1320" w:header="720" w:footer="720" w:gutter="0"/>
          <w:cols w:space="720"/>
        </w:sectPr>
      </w:pPr>
    </w:p>
    <w:p w:rsidR="00713396" w:rsidRDefault="00786154">
      <w:pPr>
        <w:pStyle w:val="a4"/>
        <w:numPr>
          <w:ilvl w:val="1"/>
          <w:numId w:val="6"/>
        </w:numPr>
        <w:tabs>
          <w:tab w:val="left" w:pos="1626"/>
        </w:tabs>
        <w:spacing w:before="71"/>
        <w:ind w:left="120" w:right="116" w:firstLine="36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14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основу берется средний бал текущего контроля, сдача основного образовательного минимума, результаты промежуточной аттестации. Отметка «5» (отлично) не может быть выставлена при наличии текущих неудовлетворительных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оценок.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26"/>
        </w:tabs>
        <w:spacing w:before="1"/>
        <w:ind w:left="120" w:right="110" w:firstLine="360"/>
        <w:jc w:val="both"/>
        <w:rPr>
          <w:sz w:val="28"/>
        </w:rPr>
      </w:pPr>
      <w:r>
        <w:rPr>
          <w:sz w:val="28"/>
        </w:rPr>
        <w:t xml:space="preserve">Основанием для аттестации обучающихся за четверть является наличие не менее 3-х отметок. В случае среднего балла 2,5; 3,5; 4,5 отметка за четверть выставляется с учетом средней отметки за контрольные работы. Если контрольные работы не предусмотрены тематическим планированием, </w:t>
      </w:r>
      <w:r>
        <w:rPr>
          <w:spacing w:val="3"/>
          <w:sz w:val="28"/>
        </w:rPr>
        <w:t xml:space="preserve">то </w:t>
      </w:r>
      <w:r>
        <w:rPr>
          <w:sz w:val="28"/>
        </w:rPr>
        <w:t>при среднем балле 2,5; 3,5; 4,5 оценка за четверть выставляется по правилам математического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округления.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26"/>
        </w:tabs>
        <w:spacing w:before="1"/>
        <w:ind w:left="120" w:right="117" w:firstLine="360"/>
        <w:jc w:val="both"/>
        <w:rPr>
          <w:sz w:val="28"/>
        </w:rPr>
      </w:pPr>
      <w:r>
        <w:rPr>
          <w:sz w:val="28"/>
        </w:rPr>
        <w:t>Основанием для аттестации обучающихся за полугодие является наличие не менее 5-ти</w:t>
      </w:r>
      <w:r>
        <w:rPr>
          <w:spacing w:val="-6"/>
          <w:sz w:val="28"/>
        </w:rPr>
        <w:t xml:space="preserve"> </w:t>
      </w:r>
      <w:r>
        <w:rPr>
          <w:sz w:val="28"/>
        </w:rPr>
        <w:t>отметок.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30"/>
        </w:tabs>
        <w:ind w:left="120" w:right="114" w:firstLine="360"/>
        <w:jc w:val="both"/>
        <w:rPr>
          <w:sz w:val="28"/>
        </w:rPr>
      </w:pPr>
      <w:r>
        <w:rPr>
          <w:sz w:val="28"/>
        </w:rPr>
        <w:t>При наличии у обучающегося более половины пропущенных уроков обучающийся может быть не аттестован за четверть (полугодие), как не освоивший программы. Ликвидация задолженности в этом случае</w:t>
      </w:r>
      <w:r>
        <w:rPr>
          <w:spacing w:val="-46"/>
          <w:sz w:val="28"/>
        </w:rPr>
        <w:t xml:space="preserve"> </w:t>
      </w:r>
      <w:r>
        <w:rPr>
          <w:sz w:val="28"/>
        </w:rPr>
        <w:t>осуществляется в каникулярное время и в течение первой недели 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каникул.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3" w:firstLine="360"/>
        <w:jc w:val="both"/>
        <w:rPr>
          <w:sz w:val="28"/>
        </w:rPr>
      </w:pPr>
      <w:r>
        <w:rPr>
          <w:sz w:val="28"/>
        </w:rPr>
        <w:t>Годовая отметка по предмету выставляется на основании четвертных или полугодовых оценок, с учетом результатов промежуточной аттестации.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21"/>
        </w:tabs>
        <w:ind w:left="120" w:right="117" w:firstLine="360"/>
        <w:jc w:val="both"/>
        <w:rPr>
          <w:sz w:val="28"/>
        </w:rPr>
      </w:pPr>
      <w:r>
        <w:rPr>
          <w:sz w:val="28"/>
        </w:rPr>
        <w:t>Четвертную (полугодовую, годовую) отметку выставляет учитель, ведущий предмет в данном классе, а в случае его отсутствия заместитель директора по УВР или 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6" w:firstLine="360"/>
        <w:jc w:val="both"/>
        <w:rPr>
          <w:sz w:val="28"/>
        </w:rPr>
      </w:pPr>
      <w:r>
        <w:rPr>
          <w:sz w:val="28"/>
        </w:rPr>
        <w:t>Четвертная (полугодовая, годовая) отметка по предмету выставляется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1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3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три</w:t>
      </w:r>
      <w:r>
        <w:rPr>
          <w:spacing w:val="-12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дня до первого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</w:p>
    <w:p w:rsidR="00D73379" w:rsidRDefault="00D73379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6" w:firstLine="360"/>
        <w:jc w:val="both"/>
        <w:rPr>
          <w:sz w:val="28"/>
        </w:rPr>
      </w:pPr>
      <w:r>
        <w:rPr>
          <w:sz w:val="28"/>
        </w:rPr>
        <w:t>П</w:t>
      </w:r>
      <w:r w:rsidRPr="00D73379">
        <w:rPr>
          <w:sz w:val="28"/>
        </w:rPr>
        <w:t>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"Математика", и по нему выставляется отметка, равная среднему арифметическому отметок, полученных за изучение учебных курсов "алгебра", "геометрия" и отметки, полученной на государственной итоговой аттестации по математике (не ниже отметки "3").</w:t>
      </w:r>
    </w:p>
    <w:p w:rsidR="00D73379" w:rsidRDefault="00D73379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6" w:firstLine="360"/>
        <w:jc w:val="both"/>
        <w:rPr>
          <w:sz w:val="28"/>
        </w:rPr>
      </w:pPr>
      <w:r w:rsidRPr="00D73379">
        <w:rPr>
          <w:sz w:val="28"/>
        </w:rPr>
        <w:t>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"История России. Всеобщая история", и по нему выставляется отметка, равная среднему арифметическому отметок, полученных в 9 классе за изучение учебных курсов "всеобщая история" и "история России" и отметки, полученной при прохождении государственной итоговой аттестации по истории (не ниже отметки "3").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704"/>
        </w:tabs>
        <w:spacing w:line="283" w:lineRule="exact"/>
        <w:ind w:left="703" w:hanging="584"/>
        <w:jc w:val="both"/>
      </w:pPr>
      <w:r>
        <w:rPr>
          <w:w w:val="105"/>
        </w:rPr>
        <w:t>Информирование об</w:t>
      </w:r>
      <w:r>
        <w:rPr>
          <w:spacing w:val="-12"/>
          <w:w w:val="105"/>
        </w:rPr>
        <w:t xml:space="preserve"> </w:t>
      </w:r>
      <w:r>
        <w:rPr>
          <w:w w:val="105"/>
        </w:rPr>
        <w:t>оценивании.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spacing w:line="242" w:lineRule="auto"/>
        <w:ind w:left="120" w:right="112" w:firstLine="360"/>
        <w:jc w:val="both"/>
        <w:rPr>
          <w:sz w:val="28"/>
        </w:rPr>
      </w:pPr>
      <w:r>
        <w:rPr>
          <w:sz w:val="28"/>
        </w:rPr>
        <w:t>Обучающийся имеет право получить от учителя-предметника и классного руководителя информацию о 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отметках.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06"/>
        </w:tabs>
        <w:ind w:left="120" w:right="113" w:firstLine="360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получить информацию о принципах и порядке оценивания знаний, умений обучающихся, а 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характеристику достижения ребёнком планируемых 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9" w:firstLine="360"/>
        <w:jc w:val="both"/>
        <w:rPr>
          <w:sz w:val="28"/>
        </w:rPr>
      </w:pPr>
      <w:r>
        <w:rPr>
          <w:sz w:val="28"/>
        </w:rPr>
        <w:t xml:space="preserve">Один раз в четверть в дни родительских собраний учителя-предметники предоставляют родителям подробную информацию текущего </w:t>
      </w:r>
      <w:r>
        <w:rPr>
          <w:sz w:val="28"/>
        </w:rPr>
        <w:lastRenderedPageBreak/>
        <w:t>контроля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06"/>
        </w:tabs>
        <w:spacing w:before="1"/>
        <w:ind w:left="120" w:right="116" w:firstLine="360"/>
        <w:jc w:val="both"/>
        <w:rPr>
          <w:sz w:val="28"/>
        </w:rPr>
      </w:pPr>
      <w:r>
        <w:rPr>
          <w:sz w:val="28"/>
        </w:rPr>
        <w:t>С целью контроля обратной связи с родителями классный руководитель систематически проверяет подписи родителей в дневниках обучающихся.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704"/>
        </w:tabs>
        <w:spacing w:line="240" w:lineRule="auto"/>
        <w:ind w:left="120" w:right="116" w:firstLine="0"/>
        <w:jc w:val="both"/>
      </w:pPr>
      <w:r>
        <w:rPr>
          <w:w w:val="105"/>
        </w:rPr>
        <w:t>Перевод в следующий класс, условный перевод и оставление на повторный курс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8" w:firstLine="360"/>
        <w:jc w:val="both"/>
        <w:rPr>
          <w:sz w:val="28"/>
        </w:rPr>
      </w:pPr>
      <w:r>
        <w:rPr>
          <w:sz w:val="28"/>
        </w:rPr>
        <w:t>Обучающиеся, имеющие положительные итоговые отметки по всем предметам учебного плана, решением педагогического совета переводятся в следующий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 издает приказ о переводе в следующий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класс.</w:t>
      </w:r>
    </w:p>
    <w:p w:rsidR="00713396" w:rsidRPr="00A717D2" w:rsidRDefault="00A717D2" w:rsidP="00A717D2">
      <w:pPr>
        <w:pStyle w:val="a4"/>
        <w:numPr>
          <w:ilvl w:val="1"/>
          <w:numId w:val="6"/>
        </w:numPr>
        <w:ind w:left="142" w:firstLine="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786154">
        <w:rPr>
          <w:sz w:val="28"/>
        </w:rPr>
        <w:t>Обучающиеся, имеющие академическую задолженность,</w:t>
      </w:r>
      <w:r>
        <w:rPr>
          <w:spacing w:val="10"/>
          <w:sz w:val="28"/>
        </w:rPr>
        <w:t xml:space="preserve"> </w:t>
      </w:r>
      <w:r w:rsidR="00786154" w:rsidRPr="00A717D2">
        <w:rPr>
          <w:sz w:val="28"/>
          <w:szCs w:val="28"/>
        </w:rPr>
        <w:t>непрошедшие промежуточную аттестацию по разным причинам, переводятся в следующий класс условно.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797"/>
          <w:tab w:val="left" w:pos="1798"/>
        </w:tabs>
        <w:ind w:left="120" w:right="114" w:firstLine="360"/>
        <w:jc w:val="both"/>
        <w:rPr>
          <w:sz w:val="28"/>
        </w:rPr>
      </w:pPr>
      <w:r>
        <w:rPr>
          <w:sz w:val="28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 пропуска уроков/дней по уважительной или неуважительной причине.</w:t>
      </w:r>
    </w:p>
    <w:p w:rsidR="00713396" w:rsidRDefault="00786154">
      <w:pPr>
        <w:pStyle w:val="11"/>
        <w:numPr>
          <w:ilvl w:val="0"/>
          <w:numId w:val="6"/>
        </w:numPr>
        <w:tabs>
          <w:tab w:val="left" w:pos="704"/>
        </w:tabs>
        <w:spacing w:before="2" w:line="235" w:lineRule="auto"/>
        <w:ind w:left="120" w:right="117" w:firstLine="0"/>
        <w:jc w:val="both"/>
      </w:pPr>
      <w:r>
        <w:rPr>
          <w:w w:val="105"/>
        </w:rPr>
        <w:t>Права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7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6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16"/>
          <w:w w:val="105"/>
        </w:rPr>
        <w:t xml:space="preserve"> </w:t>
      </w:r>
      <w:r>
        <w:rPr>
          <w:w w:val="105"/>
        </w:rPr>
        <w:t>при осуществлении оценивания знаний умений и</w:t>
      </w:r>
      <w:r>
        <w:rPr>
          <w:spacing w:val="-37"/>
          <w:w w:val="105"/>
        </w:rPr>
        <w:t xml:space="preserve"> </w:t>
      </w:r>
      <w:r>
        <w:rPr>
          <w:w w:val="105"/>
        </w:rPr>
        <w:t>навыков.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85" w:lineRule="exact"/>
        <w:jc w:val="both"/>
        <w:rPr>
          <w:i/>
          <w:sz w:val="28"/>
        </w:rPr>
      </w:pPr>
      <w:r>
        <w:rPr>
          <w:i/>
          <w:sz w:val="28"/>
        </w:rPr>
        <w:t>Учителя-предметники обязаны: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ind w:right="114" w:firstLine="0"/>
        <w:rPr>
          <w:sz w:val="28"/>
        </w:rPr>
      </w:pPr>
      <w:r>
        <w:rPr>
          <w:sz w:val="28"/>
        </w:rPr>
        <w:t>В начале учебного года ознакомить обучающихся и их родителей (законных представителей) с системой оценки планируемых результатов по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Заранее сообщать обучающимся и их родителям (законным представителям) о планируемом тематическом контроле 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По запросу предоставлять информацию о выставленной отметке всем участникам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ind w:right="117" w:firstLine="0"/>
        <w:rPr>
          <w:sz w:val="28"/>
        </w:rPr>
      </w:pPr>
      <w:r>
        <w:rPr>
          <w:sz w:val="28"/>
        </w:rPr>
        <w:t>В случае выставления обучающемуся двух неудовлетворительных отметок подряд поставить в известность классного руководителя и родителей (законных представителей) обучающегося, а также назначить сроки для исправления 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2"/>
        <w:ind w:right="118" w:firstLine="0"/>
        <w:rPr>
          <w:sz w:val="28"/>
        </w:rPr>
      </w:pPr>
      <w:r>
        <w:rPr>
          <w:sz w:val="28"/>
        </w:rPr>
        <w:t>в случае выставления неудовлетворительной четвертной (полугодовой) отметки учитель обязан принять меры к оказанию помощи обучающемуся в освоении учебной программы в течение следующей учебной четверти (полугодия);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38"/>
        </w:tabs>
        <w:ind w:left="120" w:right="113" w:firstLine="360"/>
        <w:jc w:val="both"/>
        <w:rPr>
          <w:sz w:val="28"/>
        </w:rPr>
      </w:pPr>
      <w:r>
        <w:rPr>
          <w:sz w:val="28"/>
        </w:rPr>
        <w:t>Учитель-предметник имеет право обязать обучающегося выполнить пропущенную им работу во время дополнительных занятий по предмету или на другом уроке, на котором присутствует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обучающийся.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831"/>
          <w:tab w:val="left" w:pos="1832"/>
        </w:tabs>
        <w:ind w:left="120" w:right="112" w:firstLine="360"/>
        <w:jc w:val="both"/>
        <w:rPr>
          <w:sz w:val="28"/>
        </w:rPr>
      </w:pPr>
      <w:r>
        <w:rPr>
          <w:sz w:val="28"/>
        </w:rPr>
        <w:t>При получении информации от учителя-предметника о неудовлетворительных отметках обучающегося, организовать встречу с родителями 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представителями).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1"/>
        <w:ind w:right="113" w:firstLine="0"/>
        <w:rPr>
          <w:sz w:val="28"/>
        </w:rPr>
      </w:pPr>
      <w:r>
        <w:rPr>
          <w:sz w:val="28"/>
        </w:rPr>
        <w:t xml:space="preserve">довести до сведения обучающихся и их родителей (законных представителей) итоги промежуточной аттестации и решение Педагогического совета школы о переводе в следующий класс, а в случае неудовлетворительных </w:t>
      </w:r>
      <w:r>
        <w:rPr>
          <w:sz w:val="28"/>
        </w:rPr>
        <w:lastRenderedPageBreak/>
        <w:t>результатов учебного года или промежуточной аттестации - в письменном виде под подпись родителей (законных представителей) обучающегося с указанием 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304" w:lineRule="exact"/>
        <w:jc w:val="both"/>
        <w:rPr>
          <w:i/>
          <w:sz w:val="28"/>
        </w:rPr>
      </w:pPr>
      <w:r>
        <w:rPr>
          <w:i/>
          <w:sz w:val="28"/>
        </w:rPr>
        <w:t>Заместители директора по УВР обязаны: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line="298" w:lineRule="exact"/>
        <w:ind w:left="1099" w:hanging="980"/>
        <w:rPr>
          <w:sz w:val="28"/>
        </w:rPr>
      </w:pPr>
      <w:r>
        <w:rPr>
          <w:sz w:val="28"/>
        </w:rPr>
        <w:t>осуществляют контроль за оценочной деятельностью педагогов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line="235" w:lineRule="auto"/>
        <w:ind w:right="119" w:firstLine="0"/>
        <w:rPr>
          <w:sz w:val="28"/>
        </w:rPr>
      </w:pPr>
      <w:r>
        <w:rPr>
          <w:sz w:val="28"/>
        </w:rPr>
        <w:t>принимать меры к разрешению спорных и конфликтных ситуаций,</w:t>
      </w:r>
      <w:r>
        <w:rPr>
          <w:spacing w:val="-22"/>
          <w:sz w:val="28"/>
        </w:rPr>
        <w:t xml:space="preserve"> </w:t>
      </w:r>
      <w:r>
        <w:rPr>
          <w:sz w:val="28"/>
        </w:rPr>
        <w:t>считая безусловным приоритетом 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Обучающиеся при проведении контроля имеют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право: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76"/>
        <w:ind w:left="1099" w:hanging="980"/>
        <w:rPr>
          <w:sz w:val="28"/>
        </w:rPr>
      </w:pPr>
      <w:r>
        <w:rPr>
          <w:sz w:val="28"/>
        </w:rPr>
        <w:t>на планированное проведение письменных 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9"/>
        <w:ind w:left="1099" w:hanging="980"/>
        <w:rPr>
          <w:sz w:val="28"/>
        </w:rPr>
      </w:pPr>
      <w:r>
        <w:rPr>
          <w:sz w:val="28"/>
        </w:rPr>
        <w:t>на публичное или индивидуальное 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отметки;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before="10" w:line="247" w:lineRule="auto"/>
        <w:ind w:right="119" w:firstLine="0"/>
        <w:rPr>
          <w:sz w:val="28"/>
        </w:rPr>
      </w:pPr>
      <w:r>
        <w:rPr>
          <w:sz w:val="28"/>
        </w:rPr>
        <w:t>проведение дополнительных индивидуальных занятий по отдельным разделам учебного предмета при неудовлетворительных результатах контроля знаний;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осуществление повторного контроля знаний при получении неудовлетворительной отметки на тематическом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контроле;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099"/>
          <w:tab w:val="left" w:pos="1100"/>
        </w:tabs>
        <w:ind w:right="120" w:firstLine="0"/>
        <w:rPr>
          <w:sz w:val="28"/>
        </w:rPr>
      </w:pPr>
      <w:r>
        <w:rPr>
          <w:sz w:val="28"/>
        </w:rPr>
        <w:t>на информацию о предварительной итоговой отметке не позднее чем за две недели до ее выставления в классный журнал. В случае несогласия с предварительной итоговой отметкой обучающийся по договоренности с учителем имеет право на ее повышение в течение недельного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срока.</w:t>
      </w:r>
    </w:p>
    <w:p w:rsidR="00713396" w:rsidRDefault="00786154">
      <w:pPr>
        <w:pStyle w:val="a4"/>
        <w:numPr>
          <w:ilvl w:val="1"/>
          <w:numId w:val="6"/>
        </w:numPr>
        <w:tabs>
          <w:tab w:val="left" w:pos="1663"/>
          <w:tab w:val="left" w:pos="1664"/>
        </w:tabs>
        <w:spacing w:line="264" w:lineRule="exact"/>
        <w:ind w:left="1663" w:hanging="1544"/>
        <w:jc w:val="both"/>
        <w:rPr>
          <w:i/>
          <w:sz w:val="28"/>
        </w:rPr>
      </w:pPr>
      <w:r>
        <w:rPr>
          <w:i/>
          <w:sz w:val="28"/>
        </w:rPr>
        <w:t>Родители (законные представители) обучающихся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обязаны: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spacing w:line="299" w:lineRule="exact"/>
        <w:ind w:left="1114" w:hanging="994"/>
        <w:rPr>
          <w:sz w:val="28"/>
        </w:rPr>
      </w:pPr>
      <w:r>
        <w:rPr>
          <w:sz w:val="28"/>
        </w:rPr>
        <w:t>присутствовать на 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собраниях,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</w:t>
      </w:r>
      <w:r>
        <w:rPr>
          <w:spacing w:val="-20"/>
          <w:sz w:val="28"/>
        </w:rPr>
        <w:t xml:space="preserve"> </w:t>
      </w:r>
      <w:r>
        <w:rPr>
          <w:sz w:val="28"/>
        </w:rPr>
        <w:t>урокам,</w:t>
      </w:r>
    </w:p>
    <w:p w:rsidR="00713396" w:rsidRDefault="00786154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spacing w:line="242" w:lineRule="auto"/>
        <w:ind w:right="121" w:firstLine="0"/>
        <w:rPr>
          <w:sz w:val="28"/>
        </w:rPr>
      </w:pPr>
      <w:r w:rsidRPr="00A717D2">
        <w:rPr>
          <w:sz w:val="28"/>
        </w:rPr>
        <w:t xml:space="preserve">обеспечивать </w:t>
      </w:r>
      <w:proofErr w:type="gramStart"/>
      <w:r w:rsidRPr="00A717D2">
        <w:rPr>
          <w:sz w:val="28"/>
        </w:rPr>
        <w:t>контроль за</w:t>
      </w:r>
      <w:proofErr w:type="gramEnd"/>
      <w:r w:rsidRPr="00A717D2">
        <w:rPr>
          <w:sz w:val="28"/>
        </w:rPr>
        <w:t xml:space="preserve"> посещением им дополнительных занятий и ликвидацией задолженности по</w:t>
      </w:r>
      <w:r w:rsidRPr="00A717D2">
        <w:rPr>
          <w:spacing w:val="-6"/>
          <w:sz w:val="28"/>
        </w:rPr>
        <w:t xml:space="preserve"> </w:t>
      </w:r>
      <w:r w:rsidRPr="00A717D2">
        <w:rPr>
          <w:sz w:val="28"/>
        </w:rPr>
        <w:t>предмету.</w:t>
      </w: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noProof/>
          <w:sz w:val="28"/>
          <w:lang w:eastAsia="ru-RU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noProof/>
          <w:sz w:val="28"/>
          <w:lang w:eastAsia="ru-RU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rPr>
          <w:noProof/>
          <w:sz w:val="28"/>
          <w:lang w:eastAsia="ru-RU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jc w:val="right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>Приложение №1</w:t>
      </w:r>
    </w:p>
    <w:tbl>
      <w:tblPr>
        <w:tblStyle w:val="a7"/>
        <w:tblW w:w="0" w:type="auto"/>
        <w:tblLook w:val="04A0"/>
      </w:tblPr>
      <w:tblGrid>
        <w:gridCol w:w="2065"/>
        <w:gridCol w:w="2065"/>
        <w:gridCol w:w="2065"/>
        <w:gridCol w:w="2065"/>
        <w:gridCol w:w="2066"/>
      </w:tblGrid>
      <w:tr w:rsidR="005A1F1E" w:rsidTr="005A1F1E">
        <w:tc>
          <w:tcPr>
            <w:tcW w:w="2065" w:type="dxa"/>
          </w:tcPr>
          <w:p w:rsidR="005A1F1E" w:rsidRP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четверть</w:t>
            </w:r>
          </w:p>
        </w:tc>
        <w:tc>
          <w:tcPr>
            <w:tcW w:w="2065" w:type="dxa"/>
          </w:tcPr>
          <w:p w:rsidR="005A1F1E" w:rsidRP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</w:rPr>
              <w:t>четверть</w:t>
            </w:r>
          </w:p>
        </w:tc>
        <w:tc>
          <w:tcPr>
            <w:tcW w:w="2065" w:type="dxa"/>
          </w:tcPr>
          <w:p w:rsidR="005A1F1E" w:rsidRPr="005A1F1E" w:rsidRDefault="005A1F1E" w:rsidP="009308E6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четверть</w:t>
            </w:r>
          </w:p>
        </w:tc>
        <w:tc>
          <w:tcPr>
            <w:tcW w:w="2065" w:type="dxa"/>
          </w:tcPr>
          <w:p w:rsidR="005A1F1E" w:rsidRPr="005A1F1E" w:rsidRDefault="005A1F1E" w:rsidP="009308E6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066" w:type="dxa"/>
          </w:tcPr>
          <w:p w:rsidR="005A1F1E" w:rsidRP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5A1F1E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6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jc w:val="right"/>
        <w:rPr>
          <w:sz w:val="28"/>
        </w:rPr>
      </w:pPr>
    </w:p>
    <w:p w:rsid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jc w:val="right"/>
        <w:rPr>
          <w:sz w:val="28"/>
        </w:rPr>
      </w:pPr>
      <w:r>
        <w:rPr>
          <w:sz w:val="28"/>
        </w:rPr>
        <w:t>Приложение 2</w:t>
      </w:r>
    </w:p>
    <w:tbl>
      <w:tblPr>
        <w:tblStyle w:val="a7"/>
        <w:tblW w:w="0" w:type="auto"/>
        <w:tblLook w:val="04A0"/>
      </w:tblPr>
      <w:tblGrid>
        <w:gridCol w:w="2065"/>
        <w:gridCol w:w="2065"/>
        <w:gridCol w:w="2065"/>
      </w:tblGrid>
      <w:tr w:rsidR="005A1F1E" w:rsidRPr="005A1F1E" w:rsidTr="009308E6">
        <w:tc>
          <w:tcPr>
            <w:tcW w:w="2065" w:type="dxa"/>
          </w:tcPr>
          <w:p w:rsidR="005A1F1E" w:rsidRP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065" w:type="dxa"/>
          </w:tcPr>
          <w:p w:rsidR="005A1F1E" w:rsidRP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065" w:type="dxa"/>
          </w:tcPr>
          <w:p w:rsidR="005A1F1E" w:rsidRP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5A1F1E" w:rsidTr="009308E6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A1F1E" w:rsidTr="009308E6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9308E6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F1E" w:rsidTr="009308E6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9308E6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F1E" w:rsidTr="009308E6"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5" w:type="dxa"/>
          </w:tcPr>
          <w:p w:rsidR="005A1F1E" w:rsidRDefault="005A1F1E" w:rsidP="005A1F1E">
            <w:pPr>
              <w:tabs>
                <w:tab w:val="left" w:pos="1113"/>
                <w:tab w:val="left" w:pos="1114"/>
              </w:tabs>
              <w:spacing w:line="242" w:lineRule="auto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A1F1E" w:rsidRPr="005A1F1E" w:rsidRDefault="005A1F1E" w:rsidP="005A1F1E">
      <w:pPr>
        <w:tabs>
          <w:tab w:val="left" w:pos="1113"/>
          <w:tab w:val="left" w:pos="1114"/>
        </w:tabs>
        <w:spacing w:line="242" w:lineRule="auto"/>
        <w:ind w:right="121"/>
        <w:jc w:val="right"/>
        <w:rPr>
          <w:sz w:val="28"/>
        </w:rPr>
      </w:pPr>
    </w:p>
    <w:sectPr w:rsidR="005A1F1E" w:rsidRPr="005A1F1E" w:rsidSect="00713396">
      <w:pgSz w:w="11910" w:h="16850"/>
      <w:pgMar w:top="1080" w:right="4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EBC"/>
    <w:multiLevelType w:val="multilevel"/>
    <w:tmpl w:val="98B25CF4"/>
    <w:lvl w:ilvl="0">
      <w:start w:val="3"/>
      <w:numFmt w:val="decimal"/>
      <w:lvlText w:val="%1"/>
      <w:lvlJc w:val="left"/>
      <w:pPr>
        <w:ind w:left="120" w:hanging="13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" w:hanging="13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13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1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1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1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1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1323"/>
      </w:pPr>
      <w:rPr>
        <w:rFonts w:hint="default"/>
        <w:lang w:val="ru-RU" w:eastAsia="en-US" w:bidi="ar-SA"/>
      </w:rPr>
    </w:lvl>
  </w:abstractNum>
  <w:abstractNum w:abstractNumId="1">
    <w:nsid w:val="105946EC"/>
    <w:multiLevelType w:val="multilevel"/>
    <w:tmpl w:val="7744CD12"/>
    <w:lvl w:ilvl="0">
      <w:start w:val="3"/>
      <w:numFmt w:val="decimal"/>
      <w:lvlText w:val="%1"/>
      <w:lvlJc w:val="left"/>
      <w:pPr>
        <w:ind w:left="120" w:hanging="131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0" w:hanging="13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1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1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1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1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1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1311"/>
      </w:pPr>
      <w:rPr>
        <w:rFonts w:hint="default"/>
        <w:lang w:val="ru-RU" w:eastAsia="en-US" w:bidi="ar-SA"/>
      </w:rPr>
    </w:lvl>
  </w:abstractNum>
  <w:abstractNum w:abstractNumId="2">
    <w:nsid w:val="168F15EF"/>
    <w:multiLevelType w:val="hybridMultilevel"/>
    <w:tmpl w:val="643854AA"/>
    <w:lvl w:ilvl="0" w:tplc="8A3CBF26">
      <w:start w:val="1"/>
      <w:numFmt w:val="lowerLetter"/>
      <w:lvlText w:val="%1)"/>
      <w:lvlJc w:val="left"/>
      <w:pPr>
        <w:ind w:left="1092" w:hanging="9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CA2D8">
      <w:numFmt w:val="bullet"/>
      <w:lvlText w:val="•"/>
      <w:lvlJc w:val="left"/>
      <w:pPr>
        <w:ind w:left="2000" w:hanging="972"/>
      </w:pPr>
      <w:rPr>
        <w:rFonts w:hint="default"/>
        <w:lang w:val="ru-RU" w:eastAsia="en-US" w:bidi="ar-SA"/>
      </w:rPr>
    </w:lvl>
    <w:lvl w:ilvl="2" w:tplc="AA68F1D2">
      <w:numFmt w:val="bullet"/>
      <w:lvlText w:val="•"/>
      <w:lvlJc w:val="left"/>
      <w:pPr>
        <w:ind w:left="2901" w:hanging="972"/>
      </w:pPr>
      <w:rPr>
        <w:rFonts w:hint="default"/>
        <w:lang w:val="ru-RU" w:eastAsia="en-US" w:bidi="ar-SA"/>
      </w:rPr>
    </w:lvl>
    <w:lvl w:ilvl="3" w:tplc="98B623F2">
      <w:numFmt w:val="bullet"/>
      <w:lvlText w:val="•"/>
      <w:lvlJc w:val="left"/>
      <w:pPr>
        <w:ind w:left="3802" w:hanging="972"/>
      </w:pPr>
      <w:rPr>
        <w:rFonts w:hint="default"/>
        <w:lang w:val="ru-RU" w:eastAsia="en-US" w:bidi="ar-SA"/>
      </w:rPr>
    </w:lvl>
    <w:lvl w:ilvl="4" w:tplc="844E164A">
      <w:numFmt w:val="bullet"/>
      <w:lvlText w:val="•"/>
      <w:lvlJc w:val="left"/>
      <w:pPr>
        <w:ind w:left="4703" w:hanging="972"/>
      </w:pPr>
      <w:rPr>
        <w:rFonts w:hint="default"/>
        <w:lang w:val="ru-RU" w:eastAsia="en-US" w:bidi="ar-SA"/>
      </w:rPr>
    </w:lvl>
    <w:lvl w:ilvl="5" w:tplc="7596827A">
      <w:numFmt w:val="bullet"/>
      <w:lvlText w:val="•"/>
      <w:lvlJc w:val="left"/>
      <w:pPr>
        <w:ind w:left="5604" w:hanging="972"/>
      </w:pPr>
      <w:rPr>
        <w:rFonts w:hint="default"/>
        <w:lang w:val="ru-RU" w:eastAsia="en-US" w:bidi="ar-SA"/>
      </w:rPr>
    </w:lvl>
    <w:lvl w:ilvl="6" w:tplc="F70288A8">
      <w:numFmt w:val="bullet"/>
      <w:lvlText w:val="•"/>
      <w:lvlJc w:val="left"/>
      <w:pPr>
        <w:ind w:left="6505" w:hanging="972"/>
      </w:pPr>
      <w:rPr>
        <w:rFonts w:hint="default"/>
        <w:lang w:val="ru-RU" w:eastAsia="en-US" w:bidi="ar-SA"/>
      </w:rPr>
    </w:lvl>
    <w:lvl w:ilvl="7" w:tplc="F99EDD8A">
      <w:numFmt w:val="bullet"/>
      <w:lvlText w:val="•"/>
      <w:lvlJc w:val="left"/>
      <w:pPr>
        <w:ind w:left="7406" w:hanging="972"/>
      </w:pPr>
      <w:rPr>
        <w:rFonts w:hint="default"/>
        <w:lang w:val="ru-RU" w:eastAsia="en-US" w:bidi="ar-SA"/>
      </w:rPr>
    </w:lvl>
    <w:lvl w:ilvl="8" w:tplc="892035B0">
      <w:numFmt w:val="bullet"/>
      <w:lvlText w:val="•"/>
      <w:lvlJc w:val="left"/>
      <w:pPr>
        <w:ind w:left="8307" w:hanging="972"/>
      </w:pPr>
      <w:rPr>
        <w:rFonts w:hint="default"/>
        <w:lang w:val="ru-RU" w:eastAsia="en-US" w:bidi="ar-SA"/>
      </w:rPr>
    </w:lvl>
  </w:abstractNum>
  <w:abstractNum w:abstractNumId="3">
    <w:nsid w:val="3A1756E0"/>
    <w:multiLevelType w:val="multilevel"/>
    <w:tmpl w:val="BC848DAC"/>
    <w:lvl w:ilvl="0">
      <w:start w:val="1"/>
      <w:numFmt w:val="decimal"/>
      <w:lvlText w:val="%1."/>
      <w:lvlJc w:val="left"/>
      <w:pPr>
        <w:ind w:left="811" w:hanging="6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2" w:hanging="1162"/>
        <w:jc w:val="right"/>
      </w:pPr>
      <w:rPr>
        <w:rFonts w:hint="default"/>
        <w:i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116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11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0" w:hanging="11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0" w:hanging="11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09" w:hanging="11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9" w:hanging="11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9" w:hanging="1162"/>
      </w:pPr>
      <w:rPr>
        <w:rFonts w:hint="default"/>
        <w:lang w:val="ru-RU" w:eastAsia="en-US" w:bidi="ar-SA"/>
      </w:rPr>
    </w:lvl>
  </w:abstractNum>
  <w:abstractNum w:abstractNumId="4">
    <w:nsid w:val="53B04B76"/>
    <w:multiLevelType w:val="multilevel"/>
    <w:tmpl w:val="9A66E2BA"/>
    <w:lvl w:ilvl="0">
      <w:start w:val="4"/>
      <w:numFmt w:val="decimal"/>
      <w:lvlText w:val="%1"/>
      <w:lvlJc w:val="left"/>
      <w:pPr>
        <w:ind w:left="120" w:hanging="135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0" w:hanging="135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0" w:hanging="13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6" w:hanging="1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1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1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1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1354"/>
      </w:pPr>
      <w:rPr>
        <w:rFonts w:hint="default"/>
        <w:lang w:val="ru-RU" w:eastAsia="en-US" w:bidi="ar-SA"/>
      </w:rPr>
    </w:lvl>
  </w:abstractNum>
  <w:abstractNum w:abstractNumId="5">
    <w:nsid w:val="6CC87235"/>
    <w:multiLevelType w:val="hybridMultilevel"/>
    <w:tmpl w:val="5EC2C918"/>
    <w:lvl w:ilvl="0" w:tplc="2516385E">
      <w:numFmt w:val="bullet"/>
      <w:lvlText w:val="-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CC3A6">
      <w:numFmt w:val="bullet"/>
      <w:lvlText w:val="•"/>
      <w:lvlJc w:val="left"/>
      <w:pPr>
        <w:ind w:left="1118" w:hanging="708"/>
      </w:pPr>
      <w:rPr>
        <w:rFonts w:hint="default"/>
        <w:lang w:val="ru-RU" w:eastAsia="en-US" w:bidi="ar-SA"/>
      </w:rPr>
    </w:lvl>
    <w:lvl w:ilvl="2" w:tplc="4DE8476A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3" w:tplc="2512ACD8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4" w:tplc="5D642470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5" w:tplc="676E79D6">
      <w:numFmt w:val="bullet"/>
      <w:lvlText w:val="•"/>
      <w:lvlJc w:val="left"/>
      <w:pPr>
        <w:ind w:left="5114" w:hanging="708"/>
      </w:pPr>
      <w:rPr>
        <w:rFonts w:hint="default"/>
        <w:lang w:val="ru-RU" w:eastAsia="en-US" w:bidi="ar-SA"/>
      </w:rPr>
    </w:lvl>
    <w:lvl w:ilvl="6" w:tplc="87122D14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7" w:tplc="A2A2C188">
      <w:numFmt w:val="bullet"/>
      <w:lvlText w:val="•"/>
      <w:lvlJc w:val="left"/>
      <w:pPr>
        <w:ind w:left="7112" w:hanging="708"/>
      </w:pPr>
      <w:rPr>
        <w:rFonts w:hint="default"/>
        <w:lang w:val="ru-RU" w:eastAsia="en-US" w:bidi="ar-SA"/>
      </w:rPr>
    </w:lvl>
    <w:lvl w:ilvl="8" w:tplc="1CB82DC0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3396"/>
    <w:rsid w:val="0008305A"/>
    <w:rsid w:val="001629E5"/>
    <w:rsid w:val="0044644F"/>
    <w:rsid w:val="004A4178"/>
    <w:rsid w:val="005A1F1E"/>
    <w:rsid w:val="00713396"/>
    <w:rsid w:val="00786154"/>
    <w:rsid w:val="00A717D2"/>
    <w:rsid w:val="00A774AB"/>
    <w:rsid w:val="00D73379"/>
    <w:rsid w:val="00FD5B8D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3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396"/>
    <w:pPr>
      <w:ind w:left="1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13396"/>
    <w:pPr>
      <w:spacing w:line="322" w:lineRule="exact"/>
      <w:ind w:left="120"/>
      <w:jc w:val="both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13396"/>
    <w:pPr>
      <w:ind w:left="120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713396"/>
    <w:pPr>
      <w:spacing w:before="58"/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5A1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F1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A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2021-05-13T13:03:00Z</cp:lastPrinted>
  <dcterms:created xsi:type="dcterms:W3CDTF">2023-05-26T10:19:00Z</dcterms:created>
  <dcterms:modified xsi:type="dcterms:W3CDTF">2023-05-26T10:19:00Z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